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4C6D" w14:textId="77777777" w:rsidR="005A07AD" w:rsidRPr="00012A86" w:rsidRDefault="005A07AD" w:rsidP="00605AA8">
      <w:pPr>
        <w:ind w:right="90"/>
        <w:jc w:val="center"/>
        <w:rPr>
          <w:rFonts w:ascii="Arial" w:hAnsi="Arial" w:cs="Arial"/>
          <w:b/>
          <w:sz w:val="24"/>
          <w:szCs w:val="20"/>
        </w:rPr>
      </w:pPr>
      <w:r w:rsidRPr="00012A86">
        <w:rPr>
          <w:rFonts w:ascii="Arial" w:hAnsi="Arial" w:cs="Arial"/>
          <w:b/>
          <w:sz w:val="24"/>
          <w:szCs w:val="20"/>
        </w:rPr>
        <w:t>RULE SHEET | LUẬT THI ĐẤU</w:t>
      </w:r>
    </w:p>
    <w:p w14:paraId="01A2A2D4" w14:textId="77777777" w:rsidR="005A07AD" w:rsidRPr="00012A86" w:rsidRDefault="008B1AC3" w:rsidP="00605AA8">
      <w:pPr>
        <w:ind w:right="90"/>
        <w:jc w:val="center"/>
        <w:rPr>
          <w:rFonts w:ascii="Arial" w:hAnsi="Arial" w:cs="Arial"/>
          <w:b/>
          <w:i/>
          <w:sz w:val="24"/>
          <w:szCs w:val="20"/>
        </w:rPr>
      </w:pPr>
      <w:r w:rsidRPr="00012A86">
        <w:rPr>
          <w:rFonts w:ascii="Arial" w:hAnsi="Arial" w:cs="Arial"/>
          <w:b/>
          <w:sz w:val="24"/>
          <w:szCs w:val="20"/>
        </w:rPr>
        <w:t>Summer Classic</w:t>
      </w:r>
      <w:r w:rsidR="00F805E3" w:rsidRPr="00012A86">
        <w:rPr>
          <w:rFonts w:ascii="Arial" w:hAnsi="Arial" w:cs="Arial"/>
          <w:b/>
          <w:sz w:val="24"/>
          <w:szCs w:val="20"/>
        </w:rPr>
        <w:t xml:space="preserve"> </w:t>
      </w:r>
      <w:r w:rsidR="00D8503C" w:rsidRPr="00012A86">
        <w:rPr>
          <w:rFonts w:ascii="Arial" w:hAnsi="Arial" w:cs="Arial"/>
          <w:b/>
          <w:i/>
          <w:sz w:val="24"/>
          <w:szCs w:val="20"/>
        </w:rPr>
        <w:t xml:space="preserve">– </w:t>
      </w:r>
      <w:r w:rsidRPr="00012A86">
        <w:rPr>
          <w:rFonts w:ascii="Arial" w:hAnsi="Arial" w:cs="Arial"/>
          <w:b/>
          <w:sz w:val="20"/>
          <w:szCs w:val="20"/>
        </w:rPr>
        <w:t>21</w:t>
      </w:r>
      <w:r w:rsidR="001C53B8" w:rsidRPr="00012A86">
        <w:rPr>
          <w:rFonts w:ascii="Arial" w:hAnsi="Arial" w:cs="Arial"/>
          <w:b/>
          <w:sz w:val="20"/>
          <w:szCs w:val="20"/>
        </w:rPr>
        <w:t xml:space="preserve"> </w:t>
      </w:r>
      <w:r w:rsidRPr="00012A86">
        <w:rPr>
          <w:rFonts w:ascii="Arial" w:hAnsi="Arial" w:cs="Arial"/>
          <w:b/>
          <w:sz w:val="20"/>
          <w:szCs w:val="20"/>
        </w:rPr>
        <w:t>May</w:t>
      </w:r>
      <w:r w:rsidR="005A07AD" w:rsidRPr="00012A86">
        <w:rPr>
          <w:rFonts w:ascii="Arial" w:hAnsi="Arial" w:cs="Arial"/>
          <w:b/>
          <w:sz w:val="20"/>
          <w:szCs w:val="20"/>
        </w:rPr>
        <w:t xml:space="preserve"> 202</w:t>
      </w:r>
      <w:r w:rsidRPr="00012A86">
        <w:rPr>
          <w:rFonts w:ascii="Arial" w:hAnsi="Arial" w:cs="Arial"/>
          <w:b/>
          <w:sz w:val="20"/>
          <w:szCs w:val="20"/>
        </w:rPr>
        <w:t>2</w:t>
      </w:r>
    </w:p>
    <w:p w14:paraId="574D5F74" w14:textId="77777777" w:rsidR="005A07AD" w:rsidRPr="00012A86" w:rsidRDefault="005A07AD" w:rsidP="00605AA8">
      <w:pPr>
        <w:pStyle w:val="ListParagraph"/>
        <w:numPr>
          <w:ilvl w:val="0"/>
          <w:numId w:val="1"/>
        </w:numPr>
        <w:spacing w:after="0" w:line="360" w:lineRule="auto"/>
        <w:ind w:left="540" w:right="90"/>
        <w:contextualSpacing w:val="0"/>
        <w:jc w:val="both"/>
        <w:rPr>
          <w:rFonts w:ascii="Arial" w:hAnsi="Arial" w:cs="Arial"/>
          <w:sz w:val="20"/>
          <w:szCs w:val="20"/>
        </w:rPr>
      </w:pPr>
      <w:r w:rsidRPr="00012A86">
        <w:rPr>
          <w:rFonts w:ascii="Arial" w:hAnsi="Arial" w:cs="Arial"/>
          <w:sz w:val="20"/>
          <w:szCs w:val="20"/>
        </w:rPr>
        <w:t xml:space="preserve">Play will be in accordance of the R&amp;A Rules and in conjunction with the </w:t>
      </w:r>
      <w:r w:rsidR="006A0EE7">
        <w:rPr>
          <w:rFonts w:ascii="Arial" w:hAnsi="Arial" w:cs="Arial"/>
          <w:sz w:val="20"/>
          <w:szCs w:val="20"/>
        </w:rPr>
        <w:t>Montgomerie Links local rules</w:t>
      </w:r>
      <w:r w:rsidRPr="00012A86">
        <w:rPr>
          <w:rFonts w:ascii="Arial" w:hAnsi="Arial" w:cs="Arial"/>
          <w:sz w:val="20"/>
          <w:szCs w:val="20"/>
        </w:rPr>
        <w:t xml:space="preserve">. By entering this event, all players agree to the terms and conditions of entry as set out here on the rule sheet. In all cases, the decision by Montgomerie Links Vietnam is the final decision. </w:t>
      </w:r>
    </w:p>
    <w:p w14:paraId="4E53C713" w14:textId="77777777" w:rsidR="005A07AD" w:rsidRPr="00012A86" w:rsidRDefault="005A07AD" w:rsidP="00605AA8">
      <w:pPr>
        <w:pStyle w:val="ListParagraph"/>
        <w:spacing w:after="0" w:line="360" w:lineRule="auto"/>
        <w:ind w:left="540" w:right="90"/>
        <w:contextualSpacing w:val="0"/>
        <w:jc w:val="both"/>
        <w:rPr>
          <w:rFonts w:ascii="Arial" w:hAnsi="Arial" w:cs="Arial"/>
          <w:i/>
          <w:sz w:val="20"/>
          <w:szCs w:val="20"/>
        </w:rPr>
      </w:pPr>
      <w:r w:rsidRPr="00012A86">
        <w:rPr>
          <w:rFonts w:ascii="Arial" w:hAnsi="Arial" w:cs="Arial"/>
          <w:sz w:val="20"/>
          <w:szCs w:val="20"/>
        </w:rPr>
        <w:t xml:space="preserve"> </w:t>
      </w:r>
      <w:r w:rsidRPr="00012A86">
        <w:rPr>
          <w:rFonts w:ascii="Arial" w:hAnsi="Arial" w:cs="Arial"/>
          <w:i/>
          <w:sz w:val="20"/>
          <w:szCs w:val="20"/>
        </w:rPr>
        <w:t>Luật thi đấu được áp dụng theo luật R&amp;A cùng với các luật riêng củ</w:t>
      </w:r>
      <w:r w:rsidR="006A0EE7">
        <w:rPr>
          <w:rFonts w:ascii="Arial" w:hAnsi="Arial" w:cs="Arial"/>
          <w:i/>
          <w:sz w:val="20"/>
          <w:szCs w:val="20"/>
        </w:rPr>
        <w:t>a sân Montgomerie Links</w:t>
      </w:r>
      <w:r w:rsidRPr="00012A86">
        <w:rPr>
          <w:rFonts w:ascii="Arial" w:hAnsi="Arial" w:cs="Arial"/>
          <w:sz w:val="20"/>
          <w:szCs w:val="20"/>
        </w:rPr>
        <w:t xml:space="preserve">. </w:t>
      </w:r>
      <w:r w:rsidRPr="00012A86">
        <w:rPr>
          <w:rFonts w:ascii="Arial" w:hAnsi="Arial" w:cs="Arial"/>
          <w:i/>
          <w:sz w:val="20"/>
          <w:szCs w:val="20"/>
        </w:rPr>
        <w:t>Khi đăng ký tham gia sự kiện, tất cả gôn thủ đều đồng ý với các điều khoản và điều kiện đề ra ở đây.Trong mọi trường hợp, quyết định của Montgomerie Links Vietnam là quyêt định cuối cùng.</w:t>
      </w:r>
    </w:p>
    <w:p w14:paraId="7F08F259" w14:textId="77777777" w:rsidR="00E16A3E" w:rsidRPr="00012A86" w:rsidRDefault="00D63232" w:rsidP="00605AA8">
      <w:pPr>
        <w:pStyle w:val="ListParagraph"/>
        <w:numPr>
          <w:ilvl w:val="0"/>
          <w:numId w:val="3"/>
        </w:numPr>
        <w:spacing w:after="0" w:line="360" w:lineRule="auto"/>
        <w:ind w:left="540" w:right="90"/>
        <w:jc w:val="both"/>
        <w:rPr>
          <w:rFonts w:ascii="Arial" w:hAnsi="Arial" w:cs="Arial"/>
          <w:sz w:val="20"/>
          <w:szCs w:val="20"/>
        </w:rPr>
      </w:pPr>
      <w:r w:rsidRPr="00012A86">
        <w:rPr>
          <w:rFonts w:ascii="Arial" w:hAnsi="Arial" w:cs="Arial"/>
          <w:sz w:val="20"/>
          <w:szCs w:val="20"/>
        </w:rPr>
        <w:t xml:space="preserve">All players are responsible to enter this event using the lowest official handicap that </w:t>
      </w:r>
      <w:r w:rsidR="00362ABB">
        <w:rPr>
          <w:rFonts w:ascii="Arial" w:hAnsi="Arial" w:cs="Arial"/>
          <w:sz w:val="20"/>
          <w:szCs w:val="20"/>
        </w:rPr>
        <w:t>golfers</w:t>
      </w:r>
      <w:r w:rsidRPr="00012A86">
        <w:rPr>
          <w:rFonts w:ascii="Arial" w:hAnsi="Arial" w:cs="Arial"/>
          <w:sz w:val="20"/>
          <w:szCs w:val="20"/>
        </w:rPr>
        <w:t xml:space="preserve"> have. It is the</w:t>
      </w:r>
      <w:r w:rsidR="00420FB4" w:rsidRPr="00012A86">
        <w:rPr>
          <w:rFonts w:ascii="Arial" w:hAnsi="Arial" w:cs="Arial"/>
          <w:sz w:val="20"/>
          <w:szCs w:val="20"/>
        </w:rPr>
        <w:t xml:space="preserve"> </w:t>
      </w:r>
      <w:r w:rsidRPr="00012A86">
        <w:rPr>
          <w:rFonts w:ascii="Arial" w:hAnsi="Arial" w:cs="Arial"/>
          <w:sz w:val="20"/>
          <w:szCs w:val="20"/>
        </w:rPr>
        <w:t xml:space="preserve">responsibility off all players to give the correct and current handicap </w:t>
      </w:r>
      <w:r w:rsidR="00F94E33" w:rsidRPr="00012A86">
        <w:rPr>
          <w:rFonts w:ascii="Arial" w:hAnsi="Arial" w:cs="Arial"/>
          <w:sz w:val="20"/>
          <w:szCs w:val="20"/>
        </w:rPr>
        <w:t>by 4 pm on 20/05/2022</w:t>
      </w:r>
      <w:r w:rsidRPr="00012A86">
        <w:rPr>
          <w:rFonts w:ascii="Arial" w:hAnsi="Arial" w:cs="Arial"/>
          <w:sz w:val="20"/>
          <w:szCs w:val="20"/>
        </w:rPr>
        <w:t xml:space="preserve">. </w:t>
      </w:r>
      <w:r w:rsidR="00F94E33" w:rsidRPr="00012A86">
        <w:rPr>
          <w:rFonts w:ascii="Arial" w:hAnsi="Arial" w:cs="Arial"/>
          <w:sz w:val="20"/>
          <w:szCs w:val="20"/>
        </w:rPr>
        <w:t>T</w:t>
      </w:r>
      <w:r w:rsidRPr="00012A86">
        <w:rPr>
          <w:rFonts w:ascii="Arial" w:hAnsi="Arial" w:cs="Arial"/>
          <w:sz w:val="20"/>
          <w:szCs w:val="20"/>
        </w:rPr>
        <w:t>he highest acceptable handicap is 36.</w:t>
      </w:r>
      <w:r w:rsidR="005A07AD" w:rsidRPr="00012A86">
        <w:rPr>
          <w:rFonts w:ascii="Arial" w:hAnsi="Arial" w:cs="Arial"/>
          <w:sz w:val="20"/>
          <w:szCs w:val="20"/>
        </w:rPr>
        <w:t xml:space="preserve"> </w:t>
      </w:r>
      <w:r w:rsidR="00420FB4" w:rsidRPr="00E31FC8">
        <w:rPr>
          <w:rFonts w:ascii="Arial" w:hAnsi="Arial" w:cs="Arial"/>
          <w:sz w:val="20"/>
          <w:szCs w:val="20"/>
        </w:rPr>
        <w:t>If golfers do not have an official HDC, they will enter the tournament and compete only for the Novelty Prize.</w:t>
      </w:r>
    </w:p>
    <w:p w14:paraId="1546475B" w14:textId="77777777" w:rsidR="00B31B1F" w:rsidRPr="00012A86" w:rsidRDefault="0084194D" w:rsidP="00605AA8">
      <w:pPr>
        <w:pStyle w:val="ListParagraph"/>
        <w:spacing w:after="0" w:line="360" w:lineRule="auto"/>
        <w:ind w:left="540" w:right="90"/>
        <w:contextualSpacing w:val="0"/>
        <w:jc w:val="both"/>
        <w:rPr>
          <w:rFonts w:ascii="Arial" w:hAnsi="Arial" w:cs="Arial"/>
          <w:color w:val="FF0000"/>
          <w:sz w:val="20"/>
          <w:szCs w:val="20"/>
        </w:rPr>
      </w:pPr>
      <w:r w:rsidRPr="00012A86">
        <w:rPr>
          <w:rFonts w:ascii="Arial" w:hAnsi="Arial" w:cs="Arial"/>
          <w:i/>
          <w:sz w:val="20"/>
          <w:szCs w:val="20"/>
        </w:rPr>
        <w:t>Gôn thủ có trách nhiệm đăng ký tham gia thi đấu với điểm chấp (HDC) thấp nhấ</w:t>
      </w:r>
      <w:r w:rsidR="00362ABB">
        <w:rPr>
          <w:rFonts w:ascii="Arial" w:hAnsi="Arial" w:cs="Arial"/>
          <w:i/>
          <w:sz w:val="20"/>
          <w:szCs w:val="20"/>
        </w:rPr>
        <w:t>t mà gôn thủ</w:t>
      </w:r>
      <w:r w:rsidRPr="00012A86">
        <w:rPr>
          <w:rFonts w:ascii="Arial" w:hAnsi="Arial" w:cs="Arial"/>
          <w:i/>
          <w:sz w:val="20"/>
          <w:szCs w:val="20"/>
        </w:rPr>
        <w:t xml:space="preserve"> có. Gôn thủ có trách nhiệm cung cấp điểm chấp chính xác và mới nhất cho Ban Tổ chức trước 16h ngày 20/05/2022.</w:t>
      </w:r>
      <w:r w:rsidRPr="00012A86">
        <w:rPr>
          <w:rFonts w:ascii="Arial" w:hAnsi="Arial" w:cs="Arial"/>
          <w:i/>
          <w:color w:val="FF0000"/>
          <w:sz w:val="20"/>
          <w:szCs w:val="20"/>
        </w:rPr>
        <w:t xml:space="preserve"> </w:t>
      </w:r>
      <w:r w:rsidR="00E31FC8">
        <w:rPr>
          <w:rFonts w:ascii="Arial" w:hAnsi="Arial" w:cs="Arial"/>
          <w:i/>
          <w:sz w:val="20"/>
          <w:szCs w:val="20"/>
        </w:rPr>
        <w:t>S</w:t>
      </w:r>
      <w:r w:rsidRPr="00012A86">
        <w:rPr>
          <w:rFonts w:ascii="Arial" w:hAnsi="Arial" w:cs="Arial"/>
          <w:i/>
          <w:sz w:val="20"/>
          <w:szCs w:val="20"/>
        </w:rPr>
        <w:t>ố điểm chấp cao nhất được chấp thuận là 36.</w:t>
      </w:r>
      <w:r w:rsidRPr="00012A86">
        <w:rPr>
          <w:rFonts w:ascii="Arial" w:hAnsi="Arial" w:cs="Arial"/>
          <w:sz w:val="20"/>
          <w:szCs w:val="20"/>
        </w:rPr>
        <w:t xml:space="preserve"> </w:t>
      </w:r>
      <w:r w:rsidR="00E46F04" w:rsidRPr="00E31FC8">
        <w:rPr>
          <w:rFonts w:ascii="Arial" w:hAnsi="Arial" w:cs="Arial"/>
          <w:i/>
          <w:sz w:val="20"/>
          <w:szCs w:val="20"/>
        </w:rPr>
        <w:t>Trường hợp</w:t>
      </w:r>
      <w:r w:rsidRPr="00E31FC8">
        <w:rPr>
          <w:rFonts w:ascii="Arial" w:hAnsi="Arial" w:cs="Arial"/>
          <w:i/>
          <w:sz w:val="20"/>
          <w:szCs w:val="20"/>
        </w:rPr>
        <w:t xml:space="preserve"> </w:t>
      </w:r>
      <w:r w:rsidR="00E46F04" w:rsidRPr="00E31FC8">
        <w:rPr>
          <w:rFonts w:ascii="Arial" w:hAnsi="Arial" w:cs="Arial"/>
          <w:i/>
          <w:sz w:val="20"/>
          <w:szCs w:val="20"/>
        </w:rPr>
        <w:t xml:space="preserve">gôn thủ </w:t>
      </w:r>
      <w:r w:rsidRPr="00E31FC8">
        <w:rPr>
          <w:rFonts w:ascii="Arial" w:hAnsi="Arial" w:cs="Arial"/>
          <w:i/>
          <w:sz w:val="20"/>
          <w:szCs w:val="20"/>
        </w:rPr>
        <w:t>không có Handicap</w:t>
      </w:r>
      <w:r w:rsidR="00E46F04" w:rsidRPr="00E31FC8">
        <w:rPr>
          <w:rFonts w:ascii="Arial" w:hAnsi="Arial" w:cs="Arial"/>
          <w:i/>
          <w:sz w:val="20"/>
          <w:szCs w:val="20"/>
        </w:rPr>
        <w:t xml:space="preserve"> chính thức</w:t>
      </w:r>
      <w:r w:rsidRPr="00E31FC8">
        <w:rPr>
          <w:rFonts w:ascii="Arial" w:hAnsi="Arial" w:cs="Arial"/>
          <w:i/>
          <w:sz w:val="20"/>
          <w:szCs w:val="20"/>
        </w:rPr>
        <w:t xml:space="preserve">, </w:t>
      </w:r>
      <w:r w:rsidR="00E46F04" w:rsidRPr="00E31FC8">
        <w:rPr>
          <w:rFonts w:ascii="Arial" w:hAnsi="Arial" w:cs="Arial"/>
          <w:i/>
          <w:sz w:val="20"/>
          <w:szCs w:val="20"/>
        </w:rPr>
        <w:t xml:space="preserve">sẽ được tham gia thi đấu và </w:t>
      </w:r>
      <w:r w:rsidRPr="00E31FC8">
        <w:rPr>
          <w:rFonts w:ascii="Arial" w:hAnsi="Arial" w:cs="Arial"/>
          <w:i/>
          <w:sz w:val="20"/>
          <w:szCs w:val="20"/>
        </w:rPr>
        <w:t xml:space="preserve">chỉ </w:t>
      </w:r>
      <w:r w:rsidR="00E46F04" w:rsidRPr="00E31FC8">
        <w:rPr>
          <w:rFonts w:ascii="Arial" w:hAnsi="Arial" w:cs="Arial"/>
          <w:i/>
          <w:sz w:val="20"/>
          <w:szCs w:val="20"/>
        </w:rPr>
        <w:t xml:space="preserve">tranh </w:t>
      </w:r>
      <w:r w:rsidRPr="00E31FC8">
        <w:rPr>
          <w:rFonts w:ascii="Arial" w:hAnsi="Arial" w:cs="Arial"/>
          <w:i/>
          <w:sz w:val="20"/>
          <w:szCs w:val="20"/>
        </w:rPr>
        <w:t>Giải Kĩ Thuât.</w:t>
      </w:r>
    </w:p>
    <w:p w14:paraId="442C2DD3" w14:textId="77777777" w:rsidR="005A07AD" w:rsidRPr="00012A86" w:rsidRDefault="005A07AD" w:rsidP="00605AA8">
      <w:pPr>
        <w:pStyle w:val="ListParagraph"/>
        <w:numPr>
          <w:ilvl w:val="0"/>
          <w:numId w:val="1"/>
        </w:numPr>
        <w:spacing w:after="0" w:line="360" w:lineRule="auto"/>
        <w:ind w:left="540" w:right="90"/>
        <w:contextualSpacing w:val="0"/>
        <w:jc w:val="both"/>
        <w:rPr>
          <w:rFonts w:ascii="Arial" w:hAnsi="Arial" w:cs="Arial"/>
          <w:i/>
          <w:sz w:val="20"/>
          <w:szCs w:val="20"/>
        </w:rPr>
      </w:pPr>
      <w:r w:rsidRPr="00012A86">
        <w:rPr>
          <w:rFonts w:ascii="Arial" w:hAnsi="Arial" w:cs="Arial"/>
          <w:sz w:val="20"/>
          <w:szCs w:val="20"/>
        </w:rPr>
        <w:t xml:space="preserve">In the event of 18 holes not being able to be completed due to poor weather we will add bogey to each player scorecard on the holes that are not completed. </w:t>
      </w:r>
    </w:p>
    <w:p w14:paraId="78C74728" w14:textId="6B87DF33" w:rsidR="00DE3680" w:rsidRDefault="005A07AD" w:rsidP="00DE3680">
      <w:pPr>
        <w:pStyle w:val="ListParagraph"/>
        <w:spacing w:after="0" w:line="360" w:lineRule="auto"/>
        <w:ind w:left="540" w:right="90"/>
        <w:contextualSpacing w:val="0"/>
        <w:jc w:val="both"/>
        <w:rPr>
          <w:rFonts w:ascii="Arial" w:hAnsi="Arial" w:cs="Arial"/>
          <w:i/>
          <w:sz w:val="20"/>
          <w:szCs w:val="20"/>
        </w:rPr>
      </w:pPr>
      <w:r w:rsidRPr="00012A86">
        <w:rPr>
          <w:rFonts w:ascii="Arial" w:hAnsi="Arial" w:cs="Arial"/>
          <w:i/>
          <w:sz w:val="20"/>
          <w:szCs w:val="20"/>
        </w:rPr>
        <w:t xml:space="preserve">Trong trường hợp không thể hoàn thành 18 </w:t>
      </w:r>
      <w:r w:rsidR="003F62B9">
        <w:rPr>
          <w:rFonts w:ascii="Arial" w:hAnsi="Arial" w:cs="Arial"/>
          <w:i/>
          <w:sz w:val="20"/>
          <w:szCs w:val="20"/>
        </w:rPr>
        <w:t>hố</w:t>
      </w:r>
      <w:r w:rsidRPr="00012A86">
        <w:rPr>
          <w:rFonts w:ascii="Arial" w:hAnsi="Arial" w:cs="Arial"/>
          <w:i/>
          <w:sz w:val="20"/>
          <w:szCs w:val="20"/>
        </w:rPr>
        <w:t xml:space="preserve"> do thời tiết xấu, chúng tôi sẽ áp dụng bogey</w:t>
      </w:r>
      <w:r w:rsidR="003F62B9">
        <w:rPr>
          <w:rFonts w:ascii="Arial" w:hAnsi="Arial" w:cs="Arial"/>
          <w:i/>
          <w:sz w:val="20"/>
          <w:szCs w:val="20"/>
        </w:rPr>
        <w:t xml:space="preserve"> </w:t>
      </w:r>
      <w:r w:rsidRPr="00012A86">
        <w:rPr>
          <w:rFonts w:ascii="Arial" w:hAnsi="Arial" w:cs="Arial"/>
          <w:i/>
          <w:sz w:val="20"/>
          <w:szCs w:val="20"/>
        </w:rPr>
        <w:t xml:space="preserve">(+1 gậy so với gậy chuẩn) cho những hole còn lại chưa được chơi để hoàn thành đủ 18 </w:t>
      </w:r>
      <w:r w:rsidR="003F62B9">
        <w:rPr>
          <w:rFonts w:ascii="Arial" w:hAnsi="Arial" w:cs="Arial"/>
          <w:i/>
          <w:sz w:val="20"/>
          <w:szCs w:val="20"/>
        </w:rPr>
        <w:t>hố</w:t>
      </w:r>
      <w:r w:rsidRPr="00012A86">
        <w:rPr>
          <w:rFonts w:ascii="Arial" w:hAnsi="Arial" w:cs="Arial"/>
          <w:i/>
          <w:sz w:val="20"/>
          <w:szCs w:val="20"/>
        </w:rPr>
        <w:t>.</w:t>
      </w:r>
    </w:p>
    <w:p w14:paraId="520B4C9B" w14:textId="0B69865E" w:rsidR="00297C90" w:rsidRPr="00DE3680" w:rsidRDefault="00297C90" w:rsidP="00DE3680">
      <w:pPr>
        <w:spacing w:after="0" w:line="360" w:lineRule="auto"/>
        <w:ind w:left="540" w:right="90" w:firstLine="60"/>
        <w:jc w:val="both"/>
        <w:rPr>
          <w:rFonts w:ascii="Arial" w:hAnsi="Arial" w:cs="Arial"/>
          <w:i/>
          <w:sz w:val="20"/>
          <w:szCs w:val="20"/>
        </w:rPr>
      </w:pPr>
      <w:r w:rsidRPr="00DE3680">
        <w:rPr>
          <w:rFonts w:ascii="Arial" w:hAnsi="Arial" w:cs="Arial"/>
          <w:b/>
          <w:sz w:val="20"/>
          <w:szCs w:val="20"/>
          <w:u w:val="single"/>
        </w:rPr>
        <w:t>PGA or Professionals</w:t>
      </w:r>
      <w:r w:rsidR="00DE3680" w:rsidRPr="00DE3680">
        <w:rPr>
          <w:rFonts w:ascii="Arial" w:hAnsi="Arial" w:cs="Arial"/>
          <w:b/>
          <w:sz w:val="20"/>
          <w:szCs w:val="20"/>
          <w:u w:val="single"/>
        </w:rPr>
        <w:t>:</w:t>
      </w:r>
      <w:r w:rsidR="00DE3680" w:rsidRPr="00DE3680">
        <w:rPr>
          <w:rFonts w:ascii="Arial" w:hAnsi="Arial" w:cs="Arial"/>
          <w:b/>
          <w:sz w:val="20"/>
          <w:szCs w:val="20"/>
        </w:rPr>
        <w:t xml:space="preserve"> </w:t>
      </w:r>
      <w:r w:rsidRPr="00DE3680">
        <w:rPr>
          <w:rFonts w:ascii="Arial" w:hAnsi="Arial" w:cs="Arial"/>
          <w:sz w:val="20"/>
          <w:szCs w:val="20"/>
        </w:rPr>
        <w:t>PGA Members or any Professionals earning money from teaching or playing golf are not eligible for any prizes in this event this includes all novelty prizes and HIO.</w:t>
      </w:r>
    </w:p>
    <w:p w14:paraId="1686A6EF" w14:textId="77777777" w:rsidR="00297C90" w:rsidRPr="00F75728" w:rsidRDefault="00297C90" w:rsidP="00605AA8">
      <w:pPr>
        <w:pStyle w:val="ListParagraph"/>
        <w:spacing w:after="0" w:line="360" w:lineRule="auto"/>
        <w:ind w:left="540" w:right="90"/>
        <w:contextualSpacing w:val="0"/>
        <w:jc w:val="both"/>
        <w:rPr>
          <w:rFonts w:ascii="Arial" w:hAnsi="Arial" w:cs="Arial"/>
          <w:i/>
          <w:sz w:val="20"/>
          <w:szCs w:val="20"/>
        </w:rPr>
      </w:pPr>
      <w:r w:rsidRPr="00F75728">
        <w:rPr>
          <w:rFonts w:ascii="Arial" w:hAnsi="Arial" w:cs="Arial"/>
          <w:i/>
          <w:sz w:val="20"/>
          <w:szCs w:val="20"/>
        </w:rPr>
        <w:t>Tất cả các thành viên của hiêp hội Gôn chuyên nghiệp và thành viên chuyên nghiệp có được thu nhập từ việc dạy Gôn hoặc chơi Gôn sẽ không nhận bất cứ giải thưởng nào trong sự kiện này bao gồm giải kĩ thuật và HIO.</w:t>
      </w:r>
    </w:p>
    <w:p w14:paraId="46BEE362" w14:textId="77777777" w:rsidR="005A07AD" w:rsidRPr="00F95D3F" w:rsidRDefault="005A07AD" w:rsidP="00F95D3F">
      <w:pPr>
        <w:pStyle w:val="ListParagraph"/>
        <w:numPr>
          <w:ilvl w:val="0"/>
          <w:numId w:val="1"/>
        </w:numPr>
        <w:spacing w:after="0" w:line="360" w:lineRule="auto"/>
        <w:ind w:left="540" w:right="90"/>
        <w:jc w:val="both"/>
        <w:rPr>
          <w:rFonts w:ascii="Arial" w:hAnsi="Arial" w:cs="Arial"/>
          <w:i/>
          <w:sz w:val="20"/>
          <w:szCs w:val="20"/>
        </w:rPr>
      </w:pPr>
      <w:r w:rsidRPr="00F95D3F">
        <w:rPr>
          <w:rFonts w:ascii="Arial" w:hAnsi="Arial" w:cs="Arial"/>
          <w:b/>
          <w:sz w:val="20"/>
          <w:szCs w:val="20"/>
          <w:u w:val="single"/>
        </w:rPr>
        <w:t>Tournament Format:</w:t>
      </w:r>
      <w:r w:rsidRPr="00F95D3F">
        <w:rPr>
          <w:rFonts w:ascii="Arial" w:hAnsi="Arial" w:cs="Arial"/>
          <w:b/>
          <w:sz w:val="20"/>
          <w:szCs w:val="20"/>
        </w:rPr>
        <w:t xml:space="preserve"> </w:t>
      </w:r>
      <w:r w:rsidRPr="00F95D3F">
        <w:rPr>
          <w:rFonts w:ascii="Arial" w:hAnsi="Arial" w:cs="Arial"/>
          <w:sz w:val="20"/>
          <w:szCs w:val="20"/>
        </w:rPr>
        <w:t xml:space="preserve">Daily competition – stroke play / </w:t>
      </w:r>
      <w:r w:rsidRPr="00F95D3F">
        <w:rPr>
          <w:rFonts w:ascii="Arial" w:hAnsi="Arial" w:cs="Arial"/>
          <w:b/>
          <w:i/>
          <w:sz w:val="20"/>
          <w:szCs w:val="20"/>
          <w:u w:val="single"/>
        </w:rPr>
        <w:t>Thể thức thi đấu:</w:t>
      </w:r>
      <w:r w:rsidRPr="00F95D3F">
        <w:rPr>
          <w:rFonts w:ascii="Arial" w:hAnsi="Arial" w:cs="Arial"/>
          <w:i/>
          <w:sz w:val="20"/>
          <w:szCs w:val="20"/>
        </w:rPr>
        <w:t xml:space="preserve"> Đấu gậy</w:t>
      </w:r>
    </w:p>
    <w:p w14:paraId="24260829" w14:textId="28C180C8" w:rsidR="008B1AC3" w:rsidRPr="00F95D3F" w:rsidRDefault="008B1AC3" w:rsidP="00F95D3F">
      <w:pPr>
        <w:pStyle w:val="ListParagraph"/>
        <w:numPr>
          <w:ilvl w:val="0"/>
          <w:numId w:val="1"/>
        </w:numPr>
        <w:spacing w:after="0" w:line="360" w:lineRule="auto"/>
        <w:ind w:left="540" w:right="90"/>
        <w:jc w:val="both"/>
        <w:rPr>
          <w:rFonts w:ascii="Arial" w:hAnsi="Arial" w:cs="Arial"/>
          <w:i/>
          <w:sz w:val="20"/>
          <w:szCs w:val="20"/>
        </w:rPr>
      </w:pPr>
      <w:r w:rsidRPr="00F95D3F">
        <w:rPr>
          <w:rFonts w:ascii="Arial" w:hAnsi="Arial" w:cs="Arial"/>
          <w:b/>
          <w:i/>
          <w:sz w:val="20"/>
          <w:szCs w:val="20"/>
          <w:u w:val="single"/>
        </w:rPr>
        <w:t>Time</w:t>
      </w:r>
      <w:r w:rsidR="00157C62">
        <w:rPr>
          <w:rFonts w:ascii="Arial" w:hAnsi="Arial" w:cs="Arial"/>
          <w:i/>
          <w:sz w:val="20"/>
          <w:szCs w:val="20"/>
        </w:rPr>
        <w:t>: 11:45 AM</w:t>
      </w:r>
      <w:r w:rsidRPr="00F95D3F">
        <w:rPr>
          <w:rFonts w:ascii="Arial" w:hAnsi="Arial" w:cs="Arial"/>
          <w:i/>
          <w:sz w:val="20"/>
          <w:szCs w:val="20"/>
        </w:rPr>
        <w:t xml:space="preserve"> – Shot gun/ Thờ</w:t>
      </w:r>
      <w:r w:rsidR="00157C62">
        <w:rPr>
          <w:rFonts w:ascii="Arial" w:hAnsi="Arial" w:cs="Arial"/>
          <w:i/>
          <w:sz w:val="20"/>
          <w:szCs w:val="20"/>
        </w:rPr>
        <w:t>i Gian: 11:45 AM</w:t>
      </w:r>
      <w:r w:rsidRPr="00F95D3F">
        <w:rPr>
          <w:rFonts w:ascii="Arial" w:hAnsi="Arial" w:cs="Arial"/>
          <w:i/>
          <w:sz w:val="20"/>
          <w:szCs w:val="20"/>
        </w:rPr>
        <w:t xml:space="preserve"> – Xuất phát đồng loạt</w:t>
      </w:r>
    </w:p>
    <w:p w14:paraId="6213D366" w14:textId="0286A861" w:rsidR="00F95D3F" w:rsidRDefault="005A07AD" w:rsidP="00F95D3F">
      <w:pPr>
        <w:pStyle w:val="ListParagraph"/>
        <w:numPr>
          <w:ilvl w:val="0"/>
          <w:numId w:val="1"/>
        </w:numPr>
        <w:spacing w:after="0" w:line="360" w:lineRule="auto"/>
        <w:ind w:left="540" w:right="90"/>
        <w:jc w:val="both"/>
        <w:rPr>
          <w:rFonts w:ascii="Arial" w:hAnsi="Arial" w:cs="Arial"/>
          <w:i/>
          <w:sz w:val="20"/>
          <w:szCs w:val="20"/>
        </w:rPr>
      </w:pPr>
      <w:r w:rsidRPr="00F95D3F">
        <w:rPr>
          <w:rFonts w:ascii="Arial" w:hAnsi="Arial" w:cs="Arial"/>
          <w:b/>
          <w:sz w:val="20"/>
          <w:szCs w:val="20"/>
          <w:u w:val="single"/>
        </w:rPr>
        <w:t>Tee:</w:t>
      </w:r>
      <w:r w:rsidRPr="00F95D3F">
        <w:rPr>
          <w:rFonts w:ascii="Arial" w:hAnsi="Arial" w:cs="Arial"/>
          <w:sz w:val="20"/>
          <w:szCs w:val="20"/>
        </w:rPr>
        <w:t xml:space="preserve"> Blue tee for men and red tee for ladies</w:t>
      </w:r>
      <w:r w:rsidR="009179C5">
        <w:rPr>
          <w:rFonts w:ascii="Arial" w:hAnsi="Arial" w:cs="Arial"/>
          <w:sz w:val="20"/>
          <w:szCs w:val="20"/>
        </w:rPr>
        <w:t>. White tee for Junior from 12 years old</w:t>
      </w:r>
      <w:r w:rsidRPr="00F95D3F">
        <w:rPr>
          <w:rFonts w:ascii="Arial" w:hAnsi="Arial" w:cs="Arial"/>
          <w:sz w:val="20"/>
          <w:szCs w:val="20"/>
        </w:rPr>
        <w:t xml:space="preserve"> </w:t>
      </w:r>
      <w:r w:rsidR="009179C5">
        <w:rPr>
          <w:rFonts w:ascii="Arial" w:hAnsi="Arial" w:cs="Arial"/>
          <w:sz w:val="20"/>
          <w:szCs w:val="20"/>
        </w:rPr>
        <w:t>and under</w:t>
      </w:r>
      <w:r w:rsidRPr="00F95D3F">
        <w:rPr>
          <w:rFonts w:ascii="Arial" w:hAnsi="Arial" w:cs="Arial"/>
          <w:sz w:val="20"/>
          <w:szCs w:val="20"/>
        </w:rPr>
        <w:t xml:space="preserve">/ </w:t>
      </w:r>
      <w:r w:rsidRPr="00F95D3F">
        <w:rPr>
          <w:rFonts w:ascii="Arial" w:hAnsi="Arial" w:cs="Arial"/>
          <w:b/>
          <w:i/>
          <w:sz w:val="20"/>
          <w:szCs w:val="20"/>
          <w:u w:val="single"/>
        </w:rPr>
        <w:t>Bệ phát bóng:</w:t>
      </w:r>
      <w:r w:rsidRPr="00F95D3F">
        <w:rPr>
          <w:rFonts w:ascii="Arial" w:hAnsi="Arial" w:cs="Arial"/>
          <w:sz w:val="20"/>
          <w:szCs w:val="20"/>
        </w:rPr>
        <w:t xml:space="preserve"> </w:t>
      </w:r>
      <w:r w:rsidRPr="00F95D3F">
        <w:rPr>
          <w:rFonts w:ascii="Arial" w:hAnsi="Arial" w:cs="Arial"/>
          <w:i/>
          <w:sz w:val="20"/>
          <w:szCs w:val="20"/>
        </w:rPr>
        <w:t>Bệ phát bóng xanh cho nam và đỏ cho nữ</w:t>
      </w:r>
      <w:r w:rsidR="009179C5">
        <w:rPr>
          <w:rFonts w:ascii="Arial" w:hAnsi="Arial" w:cs="Arial"/>
          <w:i/>
          <w:sz w:val="20"/>
          <w:szCs w:val="20"/>
        </w:rPr>
        <w:t>. Bệ phát bóng màu trắng cho gôn thủ từ 12 tuổi trở xuống.</w:t>
      </w:r>
    </w:p>
    <w:p w14:paraId="2DA1ED56" w14:textId="77777777" w:rsidR="00527BA4" w:rsidRPr="00F95D3F" w:rsidRDefault="00527BA4" w:rsidP="00F95D3F">
      <w:pPr>
        <w:pStyle w:val="ListParagraph"/>
        <w:numPr>
          <w:ilvl w:val="0"/>
          <w:numId w:val="1"/>
        </w:numPr>
        <w:spacing w:after="0" w:line="360" w:lineRule="auto"/>
        <w:ind w:left="540" w:right="90"/>
        <w:jc w:val="both"/>
        <w:rPr>
          <w:rFonts w:ascii="Arial" w:hAnsi="Arial" w:cs="Arial"/>
          <w:i/>
          <w:sz w:val="20"/>
          <w:szCs w:val="20"/>
        </w:rPr>
      </w:pPr>
      <w:r w:rsidRPr="00F95D3F">
        <w:rPr>
          <w:rFonts w:ascii="Arial" w:hAnsi="Arial" w:cs="Arial"/>
          <w:b/>
          <w:sz w:val="20"/>
          <w:szCs w:val="20"/>
          <w:u w:val="single"/>
        </w:rPr>
        <w:t xml:space="preserve">Gimme Circle: </w:t>
      </w:r>
      <w:r w:rsidRPr="00F95D3F">
        <w:rPr>
          <w:rFonts w:ascii="Arial" w:hAnsi="Arial" w:cs="Arial"/>
          <w:sz w:val="20"/>
          <w:szCs w:val="20"/>
        </w:rPr>
        <w:t xml:space="preserve">(radius: 50 cm). </w:t>
      </w:r>
      <w:r w:rsidR="00420FB4" w:rsidRPr="00F95D3F">
        <w:rPr>
          <w:rFonts w:ascii="Arial" w:hAnsi="Arial" w:cs="Arial"/>
          <w:sz w:val="20"/>
          <w:szCs w:val="20"/>
        </w:rPr>
        <w:t>The ball is inside the circle, the player is allowed to pick it up and add a stroke</w:t>
      </w:r>
      <w:r w:rsidRPr="00F95D3F">
        <w:rPr>
          <w:rFonts w:ascii="Arial" w:hAnsi="Arial" w:cs="Arial"/>
          <w:sz w:val="20"/>
          <w:szCs w:val="20"/>
        </w:rPr>
        <w:t>.</w:t>
      </w:r>
    </w:p>
    <w:p w14:paraId="381ACAB1" w14:textId="77777777" w:rsidR="00527BA4" w:rsidRPr="00F95D3F" w:rsidRDefault="00527BA4" w:rsidP="00F95D3F">
      <w:pPr>
        <w:pStyle w:val="ListParagraph"/>
        <w:numPr>
          <w:ilvl w:val="0"/>
          <w:numId w:val="1"/>
        </w:numPr>
        <w:spacing w:after="0" w:line="360" w:lineRule="auto"/>
        <w:ind w:left="540" w:right="90"/>
        <w:jc w:val="both"/>
        <w:rPr>
          <w:rFonts w:ascii="Arial" w:hAnsi="Arial" w:cs="Arial"/>
          <w:b/>
          <w:sz w:val="20"/>
          <w:szCs w:val="20"/>
          <w:u w:val="single"/>
        </w:rPr>
      </w:pPr>
      <w:r w:rsidRPr="00F95D3F">
        <w:rPr>
          <w:rFonts w:ascii="Arial" w:hAnsi="Arial" w:cs="Arial"/>
          <w:b/>
          <w:sz w:val="20"/>
          <w:szCs w:val="20"/>
          <w:u w:val="single"/>
        </w:rPr>
        <w:t>Vòng Gimme</w:t>
      </w:r>
      <w:r w:rsidRPr="00F95D3F">
        <w:rPr>
          <w:rFonts w:ascii="Arial" w:hAnsi="Arial" w:cs="Arial"/>
          <w:sz w:val="20"/>
          <w:szCs w:val="20"/>
        </w:rPr>
        <w:t xml:space="preserve">: </w:t>
      </w:r>
      <w:r w:rsidRPr="00F95D3F">
        <w:rPr>
          <w:rFonts w:ascii="Arial" w:hAnsi="Arial" w:cs="Arial"/>
          <w:i/>
          <w:sz w:val="20"/>
          <w:szCs w:val="20"/>
        </w:rPr>
        <w:t>(bán kính: 50cm). Bóng nằm trong vòng tròn, gôn thủ được phép nhặt lên và cộng thêm một cú đánh.</w:t>
      </w:r>
    </w:p>
    <w:p w14:paraId="76DEC8F5" w14:textId="77777777" w:rsidR="005A07AD" w:rsidRPr="00F95D3F" w:rsidRDefault="005A07AD" w:rsidP="00F95D3F">
      <w:pPr>
        <w:pStyle w:val="ListParagraph"/>
        <w:numPr>
          <w:ilvl w:val="0"/>
          <w:numId w:val="1"/>
        </w:numPr>
        <w:spacing w:after="0" w:line="360" w:lineRule="auto"/>
        <w:ind w:left="540" w:right="90"/>
        <w:jc w:val="both"/>
        <w:rPr>
          <w:rFonts w:ascii="Arial" w:hAnsi="Arial" w:cs="Arial"/>
          <w:b/>
          <w:i/>
          <w:sz w:val="20"/>
          <w:szCs w:val="20"/>
          <w:u w:val="single"/>
        </w:rPr>
      </w:pPr>
      <w:r w:rsidRPr="00F95D3F">
        <w:rPr>
          <w:rFonts w:ascii="Arial" w:hAnsi="Arial" w:cs="Arial"/>
          <w:b/>
          <w:sz w:val="20"/>
          <w:szCs w:val="20"/>
          <w:u w:val="single"/>
        </w:rPr>
        <w:t xml:space="preserve">Scorecards / </w:t>
      </w:r>
      <w:r w:rsidRPr="00F95D3F">
        <w:rPr>
          <w:rFonts w:ascii="Arial" w:hAnsi="Arial" w:cs="Arial"/>
          <w:b/>
          <w:i/>
          <w:sz w:val="20"/>
          <w:szCs w:val="20"/>
          <w:u w:val="single"/>
        </w:rPr>
        <w:t xml:space="preserve">Phiếu ghi điểm: </w:t>
      </w:r>
    </w:p>
    <w:p w14:paraId="43D1EC95" w14:textId="77777777" w:rsidR="00BF1E82" w:rsidRDefault="005A07AD" w:rsidP="00BF1E82">
      <w:pPr>
        <w:spacing w:after="0" w:line="360" w:lineRule="auto"/>
        <w:ind w:left="540" w:right="90"/>
        <w:jc w:val="both"/>
        <w:rPr>
          <w:rFonts w:ascii="Arial" w:hAnsi="Arial" w:cs="Arial"/>
          <w:sz w:val="20"/>
          <w:szCs w:val="20"/>
        </w:rPr>
      </w:pPr>
      <w:r w:rsidRPr="00161702">
        <w:rPr>
          <w:rFonts w:ascii="Arial" w:hAnsi="Arial" w:cs="Arial"/>
          <w:sz w:val="20"/>
          <w:szCs w:val="20"/>
        </w:rPr>
        <w:t xml:space="preserve">All players must exchange scorecards with their playing partners and the player is responsible to mark the card of his partner. Completed scorecards must be submitted at the Scoring Desk at the completion of the round. The scorecards must be completed in Gross score and get signatures of both markers and players. Any protests must be lodged at the Scoring Desk at the completion of the round. Once the card is submitted, NO changes are allowed. </w:t>
      </w:r>
    </w:p>
    <w:p w14:paraId="5FF33343" w14:textId="62CF3FDD" w:rsidR="005A07AD" w:rsidRPr="00012A86" w:rsidRDefault="005A07AD" w:rsidP="00BF1E82">
      <w:pPr>
        <w:spacing w:after="0" w:line="360" w:lineRule="auto"/>
        <w:ind w:left="540" w:right="90"/>
        <w:jc w:val="both"/>
        <w:rPr>
          <w:rFonts w:ascii="Arial" w:hAnsi="Arial" w:cs="Arial"/>
          <w:i/>
          <w:sz w:val="20"/>
          <w:szCs w:val="20"/>
        </w:rPr>
      </w:pPr>
      <w:r w:rsidRPr="00012A86">
        <w:rPr>
          <w:rFonts w:ascii="Arial" w:hAnsi="Arial" w:cs="Arial"/>
          <w:i/>
          <w:sz w:val="20"/>
          <w:szCs w:val="20"/>
        </w:rPr>
        <w:lastRenderedPageBreak/>
        <w:t xml:space="preserve">Tất cả các gôn thủ phải trao đổi phiếu điểm với người chơi chung nhóm. Phiếu ghi hoàn </w:t>
      </w:r>
      <w:proofErr w:type="gramStart"/>
      <w:r w:rsidRPr="00012A86">
        <w:rPr>
          <w:rFonts w:ascii="Arial" w:hAnsi="Arial" w:cs="Arial"/>
          <w:i/>
          <w:sz w:val="20"/>
          <w:szCs w:val="20"/>
        </w:rPr>
        <w:t>chỉnh  phải</w:t>
      </w:r>
      <w:proofErr w:type="gramEnd"/>
      <w:r w:rsidRPr="00012A86">
        <w:rPr>
          <w:rFonts w:ascii="Arial" w:hAnsi="Arial" w:cs="Arial"/>
          <w:i/>
          <w:sz w:val="20"/>
          <w:szCs w:val="20"/>
        </w:rPr>
        <w:t xml:space="preserve"> nộp tại Bàn thu phiếu điểm Scoring Desk sau khi hoàn tất vòng gôn. Phiếu ghi điểm phải được ghi điểm tổng và có đủ chữ ký của người chơi và người ghi. Tất cả khiếu nại về điểm phải được trình bày tại Bàn thu phiếu điểm Scoring Desk khi kết thúc vòng gôn. Một khi phiếu ghi điểm đã được nộp thì không có bất kỳ sự điều chỉnh nào được cho phép. </w:t>
      </w:r>
    </w:p>
    <w:p w14:paraId="100288A1" w14:textId="77777777" w:rsidR="005A07AD" w:rsidRPr="00012A86" w:rsidRDefault="005A07AD" w:rsidP="00F95D3F">
      <w:pPr>
        <w:pStyle w:val="ListParagraph"/>
        <w:numPr>
          <w:ilvl w:val="0"/>
          <w:numId w:val="1"/>
        </w:numPr>
        <w:spacing w:line="240" w:lineRule="auto"/>
        <w:ind w:left="540" w:right="90"/>
        <w:contextualSpacing w:val="0"/>
        <w:jc w:val="both"/>
        <w:rPr>
          <w:rFonts w:ascii="Arial" w:hAnsi="Arial" w:cs="Arial"/>
          <w:b/>
          <w:i/>
          <w:sz w:val="20"/>
          <w:szCs w:val="20"/>
          <w:u w:val="single"/>
        </w:rPr>
      </w:pPr>
      <w:r w:rsidRPr="00012A86">
        <w:rPr>
          <w:rFonts w:ascii="Arial" w:hAnsi="Arial" w:cs="Arial"/>
          <w:b/>
          <w:sz w:val="20"/>
          <w:szCs w:val="20"/>
          <w:u w:val="single"/>
        </w:rPr>
        <w:t>Pace of play</w:t>
      </w:r>
      <w:r w:rsidRPr="00012A86">
        <w:rPr>
          <w:rFonts w:ascii="Arial" w:hAnsi="Arial" w:cs="Arial"/>
          <w:b/>
          <w:sz w:val="20"/>
          <w:szCs w:val="20"/>
        </w:rPr>
        <w:t xml:space="preserve"> / </w:t>
      </w:r>
      <w:r w:rsidRPr="00012A86">
        <w:rPr>
          <w:rFonts w:ascii="Arial" w:hAnsi="Arial" w:cs="Arial"/>
          <w:b/>
          <w:i/>
          <w:sz w:val="20"/>
          <w:szCs w:val="20"/>
          <w:u w:val="single"/>
        </w:rPr>
        <w:t>Tốc độ chơi:</w:t>
      </w:r>
    </w:p>
    <w:p w14:paraId="4C40428F" w14:textId="77777777" w:rsidR="005A07AD" w:rsidRPr="00161702" w:rsidRDefault="005A07AD" w:rsidP="00161702">
      <w:pPr>
        <w:spacing w:after="0" w:line="360" w:lineRule="auto"/>
        <w:ind w:left="540" w:right="90"/>
        <w:jc w:val="both"/>
        <w:rPr>
          <w:rFonts w:ascii="Arial" w:hAnsi="Arial" w:cs="Arial"/>
          <w:i/>
          <w:sz w:val="20"/>
          <w:szCs w:val="20"/>
        </w:rPr>
      </w:pPr>
      <w:r w:rsidRPr="00161702">
        <w:rPr>
          <w:rFonts w:ascii="Arial" w:hAnsi="Arial" w:cs="Arial"/>
          <w:sz w:val="20"/>
          <w:szCs w:val="20"/>
        </w:rPr>
        <w:t>All players are responsible for an acceptable pace of play and to be on time throughout the tournament. Players are requested to follow the instruction of Marshal on course to ensure the pace of play.</w:t>
      </w:r>
      <w:r w:rsidRPr="00161702">
        <w:rPr>
          <w:rFonts w:ascii="Arial" w:hAnsi="Arial" w:cs="Arial"/>
          <w:i/>
          <w:sz w:val="20"/>
          <w:szCs w:val="20"/>
        </w:rPr>
        <w:t xml:space="preserve"> </w:t>
      </w:r>
    </w:p>
    <w:p w14:paraId="58463905" w14:textId="77777777" w:rsidR="005A07AD" w:rsidRPr="00012A86" w:rsidRDefault="005A07AD" w:rsidP="00605AA8">
      <w:pPr>
        <w:pStyle w:val="ListParagraph"/>
        <w:spacing w:after="0" w:line="360" w:lineRule="auto"/>
        <w:ind w:left="540" w:right="90"/>
        <w:contextualSpacing w:val="0"/>
        <w:jc w:val="both"/>
        <w:rPr>
          <w:rFonts w:ascii="Arial" w:hAnsi="Arial" w:cs="Arial"/>
          <w:i/>
          <w:sz w:val="20"/>
          <w:szCs w:val="20"/>
        </w:rPr>
      </w:pPr>
      <w:r w:rsidRPr="00012A86">
        <w:rPr>
          <w:rFonts w:ascii="Arial" w:hAnsi="Arial" w:cs="Arial"/>
          <w:i/>
          <w:sz w:val="20"/>
          <w:szCs w:val="20"/>
        </w:rPr>
        <w:t>Tất cả các gôn thủ phải tuân thủ tốc độ chơi mà sân đưa ra và có trách nhiệm đảm bảo tính đúng giờ trong xuyên suốt trận đấu. Người chơi cần phối hợp theo chỉ dẫn củ</w:t>
      </w:r>
      <w:r w:rsidR="001E3819" w:rsidRPr="00012A86">
        <w:rPr>
          <w:rFonts w:ascii="Arial" w:hAnsi="Arial" w:cs="Arial"/>
          <w:i/>
          <w:sz w:val="20"/>
          <w:szCs w:val="20"/>
        </w:rPr>
        <w:t>a Marshal (điều phối viên</w:t>
      </w:r>
      <w:r w:rsidRPr="00012A86">
        <w:rPr>
          <w:rFonts w:ascii="Arial" w:hAnsi="Arial" w:cs="Arial"/>
          <w:i/>
          <w:sz w:val="20"/>
          <w:szCs w:val="20"/>
        </w:rPr>
        <w:t xml:space="preserve">) trên sân để đảm bảo tốc độ chơi. </w:t>
      </w:r>
    </w:p>
    <w:p w14:paraId="19066330" w14:textId="77777777" w:rsidR="005A07AD" w:rsidRPr="00012A86" w:rsidRDefault="005A07AD" w:rsidP="00F95D3F">
      <w:pPr>
        <w:pStyle w:val="ListParagraph"/>
        <w:numPr>
          <w:ilvl w:val="0"/>
          <w:numId w:val="1"/>
        </w:numPr>
        <w:spacing w:line="240" w:lineRule="auto"/>
        <w:ind w:left="540" w:right="90"/>
        <w:contextualSpacing w:val="0"/>
        <w:jc w:val="both"/>
        <w:rPr>
          <w:rFonts w:ascii="Arial" w:hAnsi="Arial" w:cs="Arial"/>
          <w:b/>
          <w:i/>
          <w:sz w:val="20"/>
          <w:szCs w:val="20"/>
          <w:u w:val="single"/>
        </w:rPr>
      </w:pPr>
      <w:r w:rsidRPr="00012A86">
        <w:rPr>
          <w:rFonts w:ascii="Arial" w:hAnsi="Arial" w:cs="Arial"/>
          <w:b/>
          <w:sz w:val="20"/>
          <w:szCs w:val="20"/>
          <w:u w:val="single"/>
        </w:rPr>
        <w:t>Tie – breaking rules</w:t>
      </w:r>
      <w:r w:rsidRPr="00012A86">
        <w:rPr>
          <w:rFonts w:ascii="Arial" w:hAnsi="Arial" w:cs="Arial"/>
          <w:b/>
          <w:sz w:val="20"/>
          <w:szCs w:val="20"/>
        </w:rPr>
        <w:t xml:space="preserve"> / </w:t>
      </w:r>
      <w:r w:rsidRPr="00012A86">
        <w:rPr>
          <w:rFonts w:ascii="Arial" w:hAnsi="Arial" w:cs="Arial"/>
          <w:b/>
          <w:i/>
          <w:sz w:val="20"/>
          <w:szCs w:val="20"/>
          <w:u w:val="single"/>
        </w:rPr>
        <w:t>Luật tính hoà:</w:t>
      </w:r>
    </w:p>
    <w:p w14:paraId="2517F145" w14:textId="73A9E0B8" w:rsidR="00C97148" w:rsidRPr="00F95D3F" w:rsidRDefault="005A07AD" w:rsidP="00F95D3F">
      <w:pPr>
        <w:pStyle w:val="ListParagraph"/>
        <w:numPr>
          <w:ilvl w:val="0"/>
          <w:numId w:val="17"/>
        </w:numPr>
        <w:spacing w:after="0" w:line="360" w:lineRule="auto"/>
        <w:ind w:left="540" w:right="90" w:hanging="180"/>
        <w:jc w:val="both"/>
        <w:rPr>
          <w:rFonts w:ascii="Arial" w:hAnsi="Arial" w:cs="Arial"/>
          <w:b/>
          <w:sz w:val="20"/>
          <w:szCs w:val="20"/>
        </w:rPr>
      </w:pPr>
      <w:r w:rsidRPr="00F95D3F">
        <w:rPr>
          <w:rFonts w:ascii="Arial" w:hAnsi="Arial" w:cs="Arial"/>
          <w:b/>
          <w:sz w:val="20"/>
          <w:szCs w:val="20"/>
        </w:rPr>
        <w:t>Gross</w:t>
      </w:r>
      <w:r w:rsidR="00DE3680">
        <w:rPr>
          <w:rFonts w:ascii="Arial" w:hAnsi="Arial" w:cs="Arial"/>
          <w:b/>
          <w:sz w:val="20"/>
          <w:szCs w:val="20"/>
        </w:rPr>
        <w:t xml:space="preserve"> score</w:t>
      </w:r>
      <w:r w:rsidRPr="00F95D3F">
        <w:rPr>
          <w:rFonts w:ascii="Arial" w:hAnsi="Arial" w:cs="Arial"/>
          <w:b/>
          <w:sz w:val="20"/>
          <w:szCs w:val="20"/>
        </w:rPr>
        <w:t xml:space="preserve">: </w:t>
      </w:r>
      <w:r w:rsidR="00E8261F" w:rsidRPr="00F95D3F">
        <w:rPr>
          <w:rFonts w:ascii="Arial" w:hAnsi="Arial" w:cs="Arial"/>
          <w:sz w:val="20"/>
          <w:szCs w:val="20"/>
        </w:rPr>
        <w:t>Any ties in Gross Division will</w:t>
      </w:r>
      <w:r w:rsidR="004C41A9" w:rsidRPr="00F95D3F">
        <w:rPr>
          <w:rFonts w:ascii="Arial" w:hAnsi="Arial" w:cs="Arial"/>
          <w:sz w:val="20"/>
          <w:szCs w:val="20"/>
        </w:rPr>
        <w:t xml:space="preserve"> be decided</w:t>
      </w:r>
      <w:r w:rsidR="00D95EE5" w:rsidRPr="00F95D3F">
        <w:rPr>
          <w:rFonts w:ascii="Arial" w:hAnsi="Arial" w:cs="Arial"/>
          <w:sz w:val="20"/>
          <w:szCs w:val="20"/>
        </w:rPr>
        <w:t xml:space="preserve"> using Count back from 18 hole by hole</w:t>
      </w:r>
      <w:r w:rsidR="00E8261F" w:rsidRPr="00F95D3F">
        <w:rPr>
          <w:rFonts w:ascii="Arial" w:hAnsi="Arial" w:cs="Arial"/>
          <w:sz w:val="20"/>
          <w:szCs w:val="20"/>
        </w:rPr>
        <w:t>.</w:t>
      </w:r>
    </w:p>
    <w:p w14:paraId="228FACD3" w14:textId="77777777" w:rsidR="005A07AD" w:rsidRPr="00E31FC8" w:rsidRDefault="005A07AD" w:rsidP="00605AA8">
      <w:pPr>
        <w:spacing w:after="0" w:line="360" w:lineRule="auto"/>
        <w:ind w:left="540" w:right="90"/>
        <w:jc w:val="both"/>
        <w:rPr>
          <w:rFonts w:ascii="Arial" w:hAnsi="Arial" w:cs="Arial"/>
          <w:i/>
          <w:sz w:val="20"/>
          <w:szCs w:val="20"/>
        </w:rPr>
      </w:pPr>
      <w:r w:rsidRPr="00E31FC8">
        <w:rPr>
          <w:rFonts w:ascii="Arial" w:hAnsi="Arial" w:cs="Arial"/>
          <w:i/>
          <w:sz w:val="20"/>
          <w:szCs w:val="20"/>
        </w:rPr>
        <w:t xml:space="preserve">Điểm Gross: </w:t>
      </w:r>
      <w:r w:rsidR="00C97148">
        <w:rPr>
          <w:rFonts w:ascii="Arial" w:hAnsi="Arial" w:cs="Arial"/>
          <w:i/>
          <w:sz w:val="20"/>
          <w:szCs w:val="20"/>
        </w:rPr>
        <w:t>Hòa</w:t>
      </w:r>
      <w:r w:rsidRPr="00E31FC8">
        <w:rPr>
          <w:rFonts w:ascii="Arial" w:hAnsi="Arial" w:cs="Arial"/>
          <w:i/>
          <w:sz w:val="20"/>
          <w:szCs w:val="20"/>
        </w:rPr>
        <w:t xml:space="preserve"> ở bảng tính </w:t>
      </w:r>
      <w:r w:rsidR="00CB0BED" w:rsidRPr="00E31FC8">
        <w:rPr>
          <w:rFonts w:ascii="Arial" w:hAnsi="Arial" w:cs="Arial"/>
          <w:i/>
          <w:sz w:val="20"/>
          <w:szCs w:val="20"/>
        </w:rPr>
        <w:t xml:space="preserve">điểm Best </w:t>
      </w:r>
      <w:r w:rsidRPr="00E31FC8">
        <w:rPr>
          <w:rFonts w:ascii="Arial" w:hAnsi="Arial" w:cs="Arial"/>
          <w:i/>
          <w:sz w:val="20"/>
          <w:szCs w:val="20"/>
        </w:rPr>
        <w:t>Gross sẽ được quyết định</w:t>
      </w:r>
      <w:r w:rsidR="00C97148">
        <w:rPr>
          <w:rFonts w:ascii="Arial" w:hAnsi="Arial" w:cs="Arial"/>
          <w:i/>
          <w:sz w:val="20"/>
          <w:szCs w:val="20"/>
        </w:rPr>
        <w:t xml:space="preserve"> bằng cách tính lùi từ hố 18</w:t>
      </w:r>
      <w:r w:rsidRPr="00E31FC8">
        <w:rPr>
          <w:rFonts w:ascii="Arial" w:hAnsi="Arial" w:cs="Arial"/>
          <w:i/>
          <w:sz w:val="20"/>
          <w:szCs w:val="20"/>
        </w:rPr>
        <w:t>.</w:t>
      </w:r>
    </w:p>
    <w:p w14:paraId="7CE5DC70" w14:textId="24326D8B" w:rsidR="00F47781" w:rsidRPr="00F95D3F" w:rsidRDefault="00632F8B" w:rsidP="00F95D3F">
      <w:pPr>
        <w:pStyle w:val="ListParagraph"/>
        <w:numPr>
          <w:ilvl w:val="0"/>
          <w:numId w:val="17"/>
        </w:numPr>
        <w:spacing w:after="0" w:line="360" w:lineRule="auto"/>
        <w:ind w:left="540" w:right="90" w:hanging="180"/>
        <w:jc w:val="both"/>
        <w:rPr>
          <w:rFonts w:ascii="Arial" w:hAnsi="Arial" w:cs="Arial"/>
          <w:b/>
          <w:sz w:val="20"/>
          <w:szCs w:val="20"/>
        </w:rPr>
      </w:pPr>
      <w:r w:rsidRPr="00F95D3F">
        <w:rPr>
          <w:rFonts w:ascii="Arial" w:hAnsi="Arial" w:cs="Arial"/>
          <w:b/>
          <w:sz w:val="20"/>
          <w:szCs w:val="20"/>
        </w:rPr>
        <w:t>Net</w:t>
      </w:r>
      <w:r w:rsidR="00DE3680">
        <w:rPr>
          <w:rFonts w:ascii="Arial" w:hAnsi="Arial" w:cs="Arial"/>
          <w:b/>
          <w:sz w:val="20"/>
          <w:szCs w:val="20"/>
        </w:rPr>
        <w:t xml:space="preserve"> score</w:t>
      </w:r>
      <w:r w:rsidR="00E12455" w:rsidRPr="00F95D3F">
        <w:rPr>
          <w:rFonts w:ascii="Arial" w:hAnsi="Arial" w:cs="Arial"/>
          <w:sz w:val="20"/>
          <w:szCs w:val="20"/>
        </w:rPr>
        <w:t xml:space="preserve">: </w:t>
      </w:r>
      <w:r w:rsidR="006A0EE7" w:rsidRPr="00F95D3F">
        <w:rPr>
          <w:rFonts w:ascii="Arial" w:hAnsi="Arial" w:cs="Arial"/>
          <w:sz w:val="20"/>
          <w:szCs w:val="20"/>
        </w:rPr>
        <w:t>Any ties in N</w:t>
      </w:r>
      <w:r w:rsidR="0052551A" w:rsidRPr="00F95D3F">
        <w:rPr>
          <w:rFonts w:ascii="Arial" w:hAnsi="Arial" w:cs="Arial"/>
          <w:sz w:val="20"/>
          <w:szCs w:val="20"/>
        </w:rPr>
        <w:t xml:space="preserve">et divisions will be decided first by the lowest handicap. If still tied, the winner will be decided </w:t>
      </w:r>
      <w:r w:rsidR="00536202" w:rsidRPr="00F95D3F">
        <w:rPr>
          <w:rFonts w:ascii="Arial" w:hAnsi="Arial" w:cs="Arial"/>
          <w:sz w:val="20"/>
          <w:szCs w:val="20"/>
        </w:rPr>
        <w:t xml:space="preserve">using Count back from </w:t>
      </w:r>
      <w:r w:rsidR="00D95EE5" w:rsidRPr="00F95D3F">
        <w:rPr>
          <w:rFonts w:ascii="Arial" w:hAnsi="Arial" w:cs="Arial"/>
          <w:sz w:val="20"/>
          <w:szCs w:val="20"/>
        </w:rPr>
        <w:t>18 hole by hole</w:t>
      </w:r>
      <w:r w:rsidR="007F6EF1">
        <w:rPr>
          <w:rFonts w:ascii="Arial" w:hAnsi="Arial" w:cs="Arial"/>
          <w:sz w:val="20"/>
          <w:szCs w:val="20"/>
        </w:rPr>
        <w:t>.</w:t>
      </w:r>
    </w:p>
    <w:p w14:paraId="1946A0F6" w14:textId="77777777" w:rsidR="005A07AD" w:rsidRPr="00E31FC8" w:rsidRDefault="005A07AD" w:rsidP="00605AA8">
      <w:pPr>
        <w:pStyle w:val="ListParagraph"/>
        <w:spacing w:after="0" w:line="360" w:lineRule="auto"/>
        <w:ind w:left="540" w:right="90"/>
        <w:contextualSpacing w:val="0"/>
        <w:jc w:val="both"/>
        <w:rPr>
          <w:rFonts w:ascii="Arial" w:hAnsi="Arial" w:cs="Arial"/>
          <w:i/>
          <w:sz w:val="20"/>
          <w:szCs w:val="20"/>
        </w:rPr>
      </w:pPr>
      <w:r w:rsidRPr="00E31FC8">
        <w:rPr>
          <w:rFonts w:ascii="Arial" w:hAnsi="Arial" w:cs="Arial"/>
          <w:i/>
          <w:sz w:val="20"/>
          <w:szCs w:val="20"/>
        </w:rPr>
        <w:t>Điể</w:t>
      </w:r>
      <w:r w:rsidR="00632F8B" w:rsidRPr="00E31FC8">
        <w:rPr>
          <w:rFonts w:ascii="Arial" w:hAnsi="Arial" w:cs="Arial"/>
          <w:i/>
          <w:sz w:val="20"/>
          <w:szCs w:val="20"/>
        </w:rPr>
        <w:t>m Ne</w:t>
      </w:r>
      <w:r w:rsidRPr="00E31FC8">
        <w:rPr>
          <w:rFonts w:ascii="Arial" w:hAnsi="Arial" w:cs="Arial"/>
          <w:i/>
          <w:sz w:val="20"/>
          <w:szCs w:val="20"/>
        </w:rPr>
        <w:t xml:space="preserve">t: Hoà ở bảng tính điểm </w:t>
      </w:r>
      <w:r w:rsidR="006A0EE7">
        <w:rPr>
          <w:rFonts w:ascii="Arial" w:hAnsi="Arial" w:cs="Arial"/>
          <w:i/>
          <w:sz w:val="20"/>
          <w:szCs w:val="20"/>
        </w:rPr>
        <w:t>Net</w:t>
      </w:r>
      <w:r w:rsidR="001C4F81" w:rsidRPr="00E31FC8">
        <w:rPr>
          <w:rFonts w:ascii="Arial" w:hAnsi="Arial" w:cs="Arial"/>
          <w:i/>
          <w:sz w:val="20"/>
          <w:szCs w:val="20"/>
        </w:rPr>
        <w:t xml:space="preserve"> </w:t>
      </w:r>
      <w:r w:rsidR="00E31FC8">
        <w:rPr>
          <w:rFonts w:ascii="Arial" w:hAnsi="Arial" w:cs="Arial"/>
          <w:i/>
          <w:sz w:val="20"/>
          <w:szCs w:val="20"/>
        </w:rPr>
        <w:t xml:space="preserve">được quyết định bởi Handicap thấp hơn. Nếu </w:t>
      </w:r>
      <w:r w:rsidR="00D95EE5">
        <w:rPr>
          <w:rFonts w:ascii="Arial" w:hAnsi="Arial" w:cs="Arial"/>
          <w:i/>
          <w:sz w:val="20"/>
          <w:szCs w:val="20"/>
        </w:rPr>
        <w:t>vẫn hòa, thì sẽ tính lùi từ hố 18</w:t>
      </w:r>
      <w:r w:rsidR="00A52D1D" w:rsidRPr="00E31FC8">
        <w:rPr>
          <w:rFonts w:ascii="Arial" w:hAnsi="Arial" w:cs="Arial"/>
          <w:i/>
          <w:sz w:val="20"/>
          <w:szCs w:val="20"/>
        </w:rPr>
        <w:t>.</w:t>
      </w:r>
    </w:p>
    <w:p w14:paraId="4599C2FA" w14:textId="77777777" w:rsidR="005A07AD" w:rsidRPr="00012A86" w:rsidRDefault="005A07AD" w:rsidP="00F95D3F">
      <w:pPr>
        <w:pStyle w:val="ListParagraph"/>
        <w:numPr>
          <w:ilvl w:val="0"/>
          <w:numId w:val="1"/>
        </w:numPr>
        <w:spacing w:line="240" w:lineRule="auto"/>
        <w:ind w:left="540" w:right="90"/>
        <w:contextualSpacing w:val="0"/>
        <w:jc w:val="both"/>
        <w:rPr>
          <w:rFonts w:ascii="Arial" w:hAnsi="Arial" w:cs="Arial"/>
          <w:b/>
          <w:sz w:val="20"/>
          <w:szCs w:val="20"/>
          <w:u w:val="single"/>
        </w:rPr>
      </w:pPr>
      <w:r w:rsidRPr="00012A86">
        <w:rPr>
          <w:rFonts w:ascii="Arial" w:hAnsi="Arial" w:cs="Arial"/>
          <w:b/>
          <w:sz w:val="20"/>
          <w:szCs w:val="20"/>
          <w:u w:val="single"/>
        </w:rPr>
        <w:t xml:space="preserve">Prize Structure / </w:t>
      </w:r>
      <w:r w:rsidRPr="00012A86">
        <w:rPr>
          <w:rFonts w:ascii="Arial" w:hAnsi="Arial" w:cs="Arial"/>
          <w:b/>
          <w:i/>
          <w:sz w:val="20"/>
          <w:szCs w:val="20"/>
          <w:u w:val="single"/>
        </w:rPr>
        <w:t>Cơ cấu giải</w:t>
      </w:r>
      <w:r w:rsidRPr="00012A86">
        <w:rPr>
          <w:rFonts w:ascii="Arial" w:hAnsi="Arial" w:cs="Arial"/>
          <w:b/>
          <w:sz w:val="20"/>
          <w:szCs w:val="20"/>
          <w:u w:val="single"/>
        </w:rPr>
        <w:t>:</w:t>
      </w:r>
    </w:p>
    <w:p w14:paraId="3D920CE5" w14:textId="77777777" w:rsidR="00DE3680" w:rsidRPr="00DE3680" w:rsidRDefault="005A07AD" w:rsidP="00DE3680">
      <w:pPr>
        <w:pStyle w:val="ListParagraph"/>
        <w:numPr>
          <w:ilvl w:val="0"/>
          <w:numId w:val="17"/>
        </w:numPr>
        <w:spacing w:after="0" w:line="360" w:lineRule="auto"/>
        <w:ind w:left="540" w:right="90" w:hanging="180"/>
        <w:jc w:val="both"/>
        <w:rPr>
          <w:rFonts w:ascii="Arial" w:hAnsi="Arial" w:cs="Arial"/>
          <w:sz w:val="24"/>
          <w:szCs w:val="24"/>
        </w:rPr>
      </w:pPr>
      <w:r w:rsidRPr="00090938">
        <w:rPr>
          <w:rFonts w:ascii="Arial" w:hAnsi="Arial" w:cs="Arial"/>
          <w:b/>
          <w:sz w:val="20"/>
          <w:szCs w:val="20"/>
        </w:rPr>
        <w:t>Best Gross</w:t>
      </w:r>
      <w:r w:rsidR="00726F66" w:rsidRPr="00090938">
        <w:rPr>
          <w:rFonts w:ascii="Arial" w:hAnsi="Arial" w:cs="Arial"/>
          <w:b/>
          <w:sz w:val="20"/>
          <w:szCs w:val="20"/>
        </w:rPr>
        <w:t xml:space="preserve">: </w:t>
      </w:r>
      <w:r w:rsidR="00DB2CE4" w:rsidRPr="00090938">
        <w:rPr>
          <w:rFonts w:ascii="Arial" w:hAnsi="Arial" w:cs="Arial"/>
          <w:sz w:val="20"/>
          <w:szCs w:val="20"/>
        </w:rPr>
        <w:t>The golfer with the l</w:t>
      </w:r>
      <w:r w:rsidR="006A0EE7" w:rsidRPr="00090938">
        <w:rPr>
          <w:rFonts w:ascii="Arial" w:hAnsi="Arial" w:cs="Arial"/>
          <w:sz w:val="20"/>
          <w:szCs w:val="20"/>
        </w:rPr>
        <w:t>owest Gross score is the winner.</w:t>
      </w:r>
      <w:r w:rsidR="00DE3680">
        <w:rPr>
          <w:rFonts w:ascii="Arial" w:hAnsi="Arial" w:cs="Arial"/>
          <w:sz w:val="20"/>
          <w:szCs w:val="20"/>
        </w:rPr>
        <w:t xml:space="preserve"> </w:t>
      </w:r>
    </w:p>
    <w:p w14:paraId="5AC7F802" w14:textId="1B844D31" w:rsidR="0008351D" w:rsidRPr="00DE3680" w:rsidRDefault="003C6F79" w:rsidP="00DE3680">
      <w:pPr>
        <w:pStyle w:val="ListParagraph"/>
        <w:spacing w:after="0" w:line="360" w:lineRule="auto"/>
        <w:ind w:left="540" w:right="90"/>
        <w:jc w:val="both"/>
        <w:rPr>
          <w:rFonts w:ascii="Arial" w:hAnsi="Arial" w:cs="Arial"/>
          <w:sz w:val="24"/>
          <w:szCs w:val="24"/>
        </w:rPr>
      </w:pPr>
      <w:r w:rsidRPr="00DE3680">
        <w:rPr>
          <w:rFonts w:ascii="Arial" w:hAnsi="Arial" w:cs="Arial"/>
          <w:i/>
          <w:sz w:val="20"/>
          <w:szCs w:val="20"/>
        </w:rPr>
        <w:t>Điểm Tổng Tốt Nhất</w:t>
      </w:r>
      <w:r w:rsidRPr="00DE3680">
        <w:rPr>
          <w:rFonts w:ascii="Arial" w:hAnsi="Arial" w:cs="Arial"/>
          <w:b/>
          <w:i/>
          <w:sz w:val="20"/>
          <w:szCs w:val="20"/>
        </w:rPr>
        <w:t>:</w:t>
      </w:r>
      <w:r w:rsidRPr="00DE3680">
        <w:rPr>
          <w:rFonts w:ascii="Arial" w:hAnsi="Arial" w:cs="Arial"/>
          <w:b/>
          <w:sz w:val="20"/>
          <w:szCs w:val="20"/>
        </w:rPr>
        <w:t xml:space="preserve"> </w:t>
      </w:r>
      <w:r w:rsidRPr="00DE3680">
        <w:rPr>
          <w:rFonts w:ascii="Arial" w:hAnsi="Arial" w:cs="Arial"/>
          <w:i/>
          <w:sz w:val="20"/>
          <w:szCs w:val="20"/>
        </w:rPr>
        <w:t xml:space="preserve">Gôn thủ có điểm Tổng thấp nhất sẽ thắng giải.        </w:t>
      </w:r>
      <w:r w:rsidR="001B416F" w:rsidRPr="00DE3680">
        <w:rPr>
          <w:rFonts w:ascii="Arial" w:hAnsi="Arial" w:cs="Arial"/>
          <w:i/>
          <w:sz w:val="20"/>
          <w:szCs w:val="20"/>
        </w:rPr>
        <w:tab/>
      </w:r>
    </w:p>
    <w:p w14:paraId="448240E3" w14:textId="5735CF89" w:rsidR="0008351D" w:rsidRPr="00E31FC8" w:rsidRDefault="00012A86" w:rsidP="00090938">
      <w:pPr>
        <w:pStyle w:val="ListParagraph"/>
        <w:numPr>
          <w:ilvl w:val="0"/>
          <w:numId w:val="17"/>
        </w:numPr>
        <w:spacing w:after="0" w:line="240" w:lineRule="auto"/>
        <w:ind w:left="540" w:right="90" w:hanging="180"/>
        <w:jc w:val="both"/>
        <w:rPr>
          <w:rFonts w:ascii="Arial" w:hAnsi="Arial" w:cs="Arial"/>
          <w:b/>
          <w:sz w:val="20"/>
          <w:szCs w:val="20"/>
        </w:rPr>
      </w:pPr>
      <w:r w:rsidRPr="00E31FC8">
        <w:rPr>
          <w:rFonts w:ascii="Arial" w:hAnsi="Arial" w:cs="Arial"/>
          <w:b/>
          <w:sz w:val="20"/>
          <w:szCs w:val="20"/>
        </w:rPr>
        <w:t xml:space="preserve">Net </w:t>
      </w:r>
      <w:r w:rsidR="00DE3680">
        <w:rPr>
          <w:rFonts w:ascii="Arial" w:hAnsi="Arial" w:cs="Arial"/>
          <w:b/>
          <w:sz w:val="20"/>
          <w:szCs w:val="20"/>
        </w:rPr>
        <w:t>Divisions</w:t>
      </w:r>
      <w:r w:rsidR="00A15535">
        <w:rPr>
          <w:rFonts w:ascii="Arial" w:hAnsi="Arial" w:cs="Arial"/>
          <w:b/>
          <w:sz w:val="20"/>
          <w:szCs w:val="20"/>
        </w:rPr>
        <w:t>:</w:t>
      </w:r>
      <w:r w:rsidR="00090938">
        <w:rPr>
          <w:rFonts w:ascii="Arial" w:hAnsi="Arial" w:cs="Arial"/>
          <w:b/>
          <w:sz w:val="20"/>
          <w:szCs w:val="20"/>
        </w:rPr>
        <w:t xml:space="preserve"> </w:t>
      </w:r>
      <w:r w:rsidR="00090938" w:rsidRPr="00090938">
        <w:rPr>
          <w:rFonts w:ascii="Arial" w:hAnsi="Arial" w:cs="Arial"/>
          <w:i/>
          <w:sz w:val="20"/>
          <w:szCs w:val="20"/>
        </w:rPr>
        <w:t>Bảng đấu</w:t>
      </w:r>
      <w:r w:rsidR="00DE3680">
        <w:rPr>
          <w:rFonts w:ascii="Arial" w:hAnsi="Arial" w:cs="Arial"/>
          <w:i/>
          <w:sz w:val="20"/>
          <w:szCs w:val="20"/>
        </w:rPr>
        <w:t xml:space="preserve"> tính điểm</w:t>
      </w:r>
      <w:r w:rsidR="00090938" w:rsidRPr="00090938">
        <w:rPr>
          <w:rFonts w:ascii="Arial" w:hAnsi="Arial" w:cs="Arial"/>
          <w:i/>
          <w:sz w:val="20"/>
          <w:szCs w:val="20"/>
        </w:rPr>
        <w:t xml:space="preserve"> Net</w:t>
      </w:r>
      <w:r w:rsidR="00A15535">
        <w:rPr>
          <w:rFonts w:ascii="Arial" w:hAnsi="Arial" w:cs="Arial"/>
          <w:b/>
          <w:sz w:val="20"/>
          <w:szCs w:val="20"/>
        </w:rPr>
        <w:t xml:space="preserve"> </w:t>
      </w:r>
    </w:p>
    <w:p w14:paraId="54002E56" w14:textId="77777777" w:rsidR="00012A86" w:rsidRPr="00012A86" w:rsidRDefault="00012A86" w:rsidP="00605AA8">
      <w:pPr>
        <w:spacing w:after="0" w:line="240" w:lineRule="auto"/>
        <w:ind w:left="540" w:right="90"/>
        <w:jc w:val="both"/>
        <w:rPr>
          <w:rFonts w:ascii="Arial" w:hAnsi="Arial" w:cs="Arial"/>
          <w:i/>
          <w:color w:val="FF0000"/>
          <w:sz w:val="20"/>
          <w:szCs w:val="20"/>
        </w:rPr>
      </w:pPr>
    </w:p>
    <w:tbl>
      <w:tblPr>
        <w:tblStyle w:val="TableGrid"/>
        <w:tblW w:w="10195" w:type="dxa"/>
        <w:tblInd w:w="828" w:type="dxa"/>
        <w:tblLook w:val="04A0" w:firstRow="1" w:lastRow="0" w:firstColumn="1" w:lastColumn="0" w:noHBand="0" w:noVBand="1"/>
      </w:tblPr>
      <w:tblGrid>
        <w:gridCol w:w="1207"/>
        <w:gridCol w:w="1759"/>
        <w:gridCol w:w="1843"/>
        <w:gridCol w:w="1842"/>
        <w:gridCol w:w="1843"/>
        <w:gridCol w:w="1701"/>
      </w:tblGrid>
      <w:tr w:rsidR="00D8503C" w:rsidRPr="00012A86" w14:paraId="5D3275BE" w14:textId="77777777" w:rsidTr="00DE3680">
        <w:trPr>
          <w:trHeight w:val="476"/>
        </w:trPr>
        <w:tc>
          <w:tcPr>
            <w:tcW w:w="1207" w:type="dxa"/>
            <w:shd w:val="clear" w:color="auto" w:fill="FDE9D9" w:themeFill="accent6" w:themeFillTint="33"/>
            <w:hideMark/>
          </w:tcPr>
          <w:p w14:paraId="25FE8C55" w14:textId="77777777" w:rsidR="005D7CFB" w:rsidRDefault="005D7CFB" w:rsidP="00605AA8">
            <w:pPr>
              <w:ind w:right="90"/>
              <w:jc w:val="center"/>
              <w:rPr>
                <w:rFonts w:ascii="Arial" w:eastAsia="Times New Roman" w:hAnsi="Arial" w:cs="Arial"/>
                <w:b/>
                <w:bCs/>
                <w:sz w:val="20"/>
                <w:szCs w:val="20"/>
                <w:lang w:val="en-GB"/>
              </w:rPr>
            </w:pPr>
            <w:r w:rsidRPr="00012A86">
              <w:rPr>
                <w:rFonts w:ascii="Arial" w:eastAsia="Times New Roman" w:hAnsi="Arial" w:cs="Arial"/>
                <w:b/>
                <w:bCs/>
                <w:sz w:val="20"/>
                <w:szCs w:val="20"/>
                <w:lang w:val="en-GB"/>
              </w:rPr>
              <w:t>Bảng</w:t>
            </w:r>
          </w:p>
          <w:p w14:paraId="315A72B8" w14:textId="77777777" w:rsidR="00FD6D42" w:rsidRPr="00D85BA6" w:rsidRDefault="00FD6D42" w:rsidP="00605AA8">
            <w:pPr>
              <w:ind w:right="90"/>
              <w:jc w:val="center"/>
              <w:rPr>
                <w:rFonts w:ascii="Arial" w:eastAsia="Times New Roman" w:hAnsi="Arial" w:cs="Arial"/>
                <w:i/>
                <w:sz w:val="18"/>
                <w:szCs w:val="18"/>
                <w:lang w:val="en-GB"/>
              </w:rPr>
            </w:pPr>
            <w:r w:rsidRPr="00D85BA6">
              <w:rPr>
                <w:rFonts w:ascii="Arial" w:eastAsia="Times New Roman" w:hAnsi="Arial" w:cs="Arial"/>
                <w:b/>
                <w:bCs/>
                <w:i/>
                <w:sz w:val="18"/>
                <w:szCs w:val="18"/>
                <w:lang w:val="en-GB"/>
              </w:rPr>
              <w:t>Division</w:t>
            </w:r>
          </w:p>
        </w:tc>
        <w:tc>
          <w:tcPr>
            <w:tcW w:w="1759" w:type="dxa"/>
            <w:shd w:val="clear" w:color="auto" w:fill="FDE9D9" w:themeFill="accent6" w:themeFillTint="33"/>
            <w:hideMark/>
          </w:tcPr>
          <w:p w14:paraId="75EFCE83" w14:textId="77777777" w:rsidR="005D7CFB" w:rsidRDefault="005D7CFB" w:rsidP="00605AA8">
            <w:pPr>
              <w:ind w:right="90"/>
              <w:jc w:val="center"/>
              <w:rPr>
                <w:rFonts w:ascii="Arial" w:eastAsia="Times New Roman" w:hAnsi="Arial" w:cs="Arial"/>
                <w:b/>
                <w:bCs/>
                <w:sz w:val="20"/>
                <w:szCs w:val="20"/>
                <w:lang w:val="en-GB"/>
              </w:rPr>
            </w:pPr>
            <w:r w:rsidRPr="00012A86">
              <w:rPr>
                <w:rFonts w:ascii="Arial" w:eastAsia="Times New Roman" w:hAnsi="Arial" w:cs="Arial"/>
                <w:b/>
                <w:bCs/>
                <w:sz w:val="20"/>
                <w:szCs w:val="20"/>
                <w:lang w:val="en-GB"/>
              </w:rPr>
              <w:t>Bảng A</w:t>
            </w:r>
          </w:p>
          <w:p w14:paraId="0BD27759" w14:textId="77777777" w:rsidR="00FD6D42" w:rsidRPr="00D85BA6" w:rsidRDefault="00FD6D42" w:rsidP="00605AA8">
            <w:pPr>
              <w:ind w:right="90"/>
              <w:jc w:val="center"/>
              <w:rPr>
                <w:rFonts w:ascii="Arial" w:eastAsia="Times New Roman" w:hAnsi="Arial" w:cs="Arial"/>
                <w:i/>
                <w:sz w:val="18"/>
                <w:szCs w:val="18"/>
                <w:lang w:val="en-GB"/>
              </w:rPr>
            </w:pPr>
            <w:r w:rsidRPr="00D85BA6">
              <w:rPr>
                <w:rFonts w:ascii="Arial" w:eastAsia="Times New Roman" w:hAnsi="Arial" w:cs="Arial"/>
                <w:i/>
                <w:sz w:val="18"/>
                <w:szCs w:val="18"/>
                <w:lang w:val="en-GB"/>
              </w:rPr>
              <w:t>A Grade</w:t>
            </w:r>
          </w:p>
        </w:tc>
        <w:tc>
          <w:tcPr>
            <w:tcW w:w="1843" w:type="dxa"/>
            <w:shd w:val="clear" w:color="auto" w:fill="FDE9D9" w:themeFill="accent6" w:themeFillTint="33"/>
            <w:hideMark/>
          </w:tcPr>
          <w:p w14:paraId="24393945" w14:textId="77777777" w:rsidR="005D7CFB" w:rsidRDefault="005D7CFB" w:rsidP="00605AA8">
            <w:pPr>
              <w:ind w:right="90"/>
              <w:jc w:val="center"/>
              <w:rPr>
                <w:rFonts w:ascii="Arial" w:eastAsia="Times New Roman" w:hAnsi="Arial" w:cs="Arial"/>
                <w:b/>
                <w:bCs/>
                <w:sz w:val="20"/>
                <w:szCs w:val="20"/>
                <w:lang w:val="en-GB"/>
              </w:rPr>
            </w:pPr>
            <w:r w:rsidRPr="00012A86">
              <w:rPr>
                <w:rFonts w:ascii="Arial" w:eastAsia="Times New Roman" w:hAnsi="Arial" w:cs="Arial"/>
                <w:b/>
                <w:bCs/>
                <w:sz w:val="20"/>
                <w:szCs w:val="20"/>
                <w:lang w:val="en-GB"/>
              </w:rPr>
              <w:t>Bảng B</w:t>
            </w:r>
          </w:p>
          <w:p w14:paraId="4256DECA" w14:textId="77777777" w:rsidR="00FD6D42" w:rsidRPr="00D85BA6" w:rsidRDefault="00FD6D42" w:rsidP="00605AA8">
            <w:pPr>
              <w:ind w:right="90"/>
              <w:jc w:val="center"/>
              <w:rPr>
                <w:rFonts w:ascii="Arial" w:eastAsia="Times New Roman" w:hAnsi="Arial" w:cs="Arial"/>
                <w:i/>
                <w:sz w:val="18"/>
                <w:szCs w:val="18"/>
                <w:lang w:val="en-GB"/>
              </w:rPr>
            </w:pPr>
            <w:r w:rsidRPr="00D85BA6">
              <w:rPr>
                <w:rFonts w:ascii="Arial" w:eastAsia="Times New Roman" w:hAnsi="Arial" w:cs="Arial"/>
                <w:i/>
                <w:sz w:val="18"/>
                <w:szCs w:val="18"/>
                <w:lang w:val="en-GB"/>
              </w:rPr>
              <w:t>B Grade</w:t>
            </w:r>
          </w:p>
        </w:tc>
        <w:tc>
          <w:tcPr>
            <w:tcW w:w="1842" w:type="dxa"/>
            <w:shd w:val="clear" w:color="auto" w:fill="FDE9D9" w:themeFill="accent6" w:themeFillTint="33"/>
            <w:hideMark/>
          </w:tcPr>
          <w:p w14:paraId="19ADB33E" w14:textId="77777777" w:rsidR="005D7CFB" w:rsidRDefault="005D7CFB" w:rsidP="00605AA8">
            <w:pPr>
              <w:ind w:right="90"/>
              <w:jc w:val="center"/>
              <w:rPr>
                <w:rFonts w:ascii="Arial" w:eastAsia="Times New Roman" w:hAnsi="Arial" w:cs="Arial"/>
                <w:b/>
                <w:bCs/>
                <w:sz w:val="20"/>
                <w:szCs w:val="20"/>
                <w:lang w:val="en-GB"/>
              </w:rPr>
            </w:pPr>
            <w:r w:rsidRPr="00012A86">
              <w:rPr>
                <w:rFonts w:ascii="Arial" w:eastAsia="Times New Roman" w:hAnsi="Arial" w:cs="Arial"/>
                <w:b/>
                <w:bCs/>
                <w:sz w:val="20"/>
                <w:szCs w:val="20"/>
                <w:lang w:val="en-GB"/>
              </w:rPr>
              <w:t>Bảng C</w:t>
            </w:r>
          </w:p>
          <w:p w14:paraId="37C20C6B" w14:textId="77777777" w:rsidR="00FD6D42" w:rsidRPr="00D85BA6" w:rsidRDefault="00FD6D42" w:rsidP="00605AA8">
            <w:pPr>
              <w:ind w:right="90"/>
              <w:jc w:val="center"/>
              <w:rPr>
                <w:rFonts w:ascii="Arial" w:eastAsia="Times New Roman" w:hAnsi="Arial" w:cs="Arial"/>
                <w:i/>
                <w:sz w:val="18"/>
                <w:szCs w:val="18"/>
                <w:lang w:val="en-GB"/>
              </w:rPr>
            </w:pPr>
            <w:r w:rsidRPr="00D85BA6">
              <w:rPr>
                <w:rFonts w:ascii="Arial" w:eastAsia="Times New Roman" w:hAnsi="Arial" w:cs="Arial"/>
                <w:i/>
                <w:sz w:val="18"/>
                <w:szCs w:val="18"/>
                <w:lang w:val="en-GB"/>
              </w:rPr>
              <w:t>C Grade</w:t>
            </w:r>
          </w:p>
        </w:tc>
        <w:tc>
          <w:tcPr>
            <w:tcW w:w="1843" w:type="dxa"/>
            <w:shd w:val="clear" w:color="auto" w:fill="FDE9D9" w:themeFill="accent6" w:themeFillTint="33"/>
            <w:hideMark/>
          </w:tcPr>
          <w:p w14:paraId="2A6335DF" w14:textId="77777777" w:rsidR="005D7CFB" w:rsidRDefault="005D7CFB" w:rsidP="00605AA8">
            <w:pPr>
              <w:ind w:right="90"/>
              <w:jc w:val="center"/>
              <w:rPr>
                <w:rFonts w:ascii="Arial" w:eastAsia="Times New Roman" w:hAnsi="Arial" w:cs="Arial"/>
                <w:b/>
                <w:bCs/>
                <w:sz w:val="20"/>
                <w:szCs w:val="20"/>
                <w:lang w:val="en-GB"/>
              </w:rPr>
            </w:pPr>
            <w:r w:rsidRPr="00012A86">
              <w:rPr>
                <w:rFonts w:ascii="Arial" w:eastAsia="Times New Roman" w:hAnsi="Arial" w:cs="Arial"/>
                <w:b/>
                <w:bCs/>
                <w:sz w:val="20"/>
                <w:szCs w:val="20"/>
                <w:lang w:val="en-GB"/>
              </w:rPr>
              <w:t>Bảng D</w:t>
            </w:r>
          </w:p>
          <w:p w14:paraId="3B166D0D" w14:textId="77777777" w:rsidR="00FD6D42" w:rsidRPr="00D85BA6" w:rsidRDefault="00FD6D42" w:rsidP="00605AA8">
            <w:pPr>
              <w:ind w:right="90"/>
              <w:jc w:val="center"/>
              <w:rPr>
                <w:rFonts w:ascii="Arial" w:eastAsia="Times New Roman" w:hAnsi="Arial" w:cs="Arial"/>
                <w:i/>
                <w:sz w:val="18"/>
                <w:szCs w:val="18"/>
                <w:lang w:val="en-GB"/>
              </w:rPr>
            </w:pPr>
            <w:r w:rsidRPr="00D85BA6">
              <w:rPr>
                <w:rFonts w:ascii="Arial" w:eastAsia="Times New Roman" w:hAnsi="Arial" w:cs="Arial"/>
                <w:i/>
                <w:sz w:val="18"/>
                <w:szCs w:val="18"/>
                <w:lang w:val="en-GB"/>
              </w:rPr>
              <w:t>D Grade</w:t>
            </w:r>
          </w:p>
        </w:tc>
        <w:tc>
          <w:tcPr>
            <w:tcW w:w="1701" w:type="dxa"/>
            <w:shd w:val="clear" w:color="auto" w:fill="FDE9D9" w:themeFill="accent6" w:themeFillTint="33"/>
            <w:hideMark/>
          </w:tcPr>
          <w:p w14:paraId="666258AC" w14:textId="77777777" w:rsidR="005D7CFB" w:rsidRDefault="005D7CFB" w:rsidP="00605AA8">
            <w:pPr>
              <w:ind w:right="90"/>
              <w:jc w:val="center"/>
              <w:rPr>
                <w:rFonts w:ascii="Arial" w:eastAsia="Times New Roman" w:hAnsi="Arial" w:cs="Arial"/>
                <w:b/>
                <w:bCs/>
                <w:sz w:val="20"/>
                <w:szCs w:val="20"/>
                <w:lang w:val="en-GB"/>
              </w:rPr>
            </w:pPr>
            <w:r w:rsidRPr="00012A86">
              <w:rPr>
                <w:rFonts w:ascii="Arial" w:eastAsia="Times New Roman" w:hAnsi="Arial" w:cs="Arial"/>
                <w:b/>
                <w:bCs/>
                <w:sz w:val="20"/>
                <w:szCs w:val="20"/>
                <w:lang w:val="en-GB"/>
              </w:rPr>
              <w:t>Bảng Nữ</w:t>
            </w:r>
          </w:p>
          <w:p w14:paraId="65F0AD3A" w14:textId="77777777" w:rsidR="00FD6D42" w:rsidRPr="00D85BA6" w:rsidRDefault="00FD6D42" w:rsidP="00161702">
            <w:pPr>
              <w:ind w:right="90"/>
              <w:jc w:val="center"/>
              <w:rPr>
                <w:rFonts w:ascii="Arial" w:eastAsia="Times New Roman" w:hAnsi="Arial" w:cs="Arial"/>
                <w:i/>
                <w:sz w:val="18"/>
                <w:szCs w:val="18"/>
                <w:lang w:val="en-GB"/>
              </w:rPr>
            </w:pPr>
            <w:r w:rsidRPr="00D85BA6">
              <w:rPr>
                <w:rFonts w:ascii="Arial" w:eastAsia="Times New Roman" w:hAnsi="Arial" w:cs="Arial"/>
                <w:i/>
                <w:sz w:val="18"/>
                <w:szCs w:val="18"/>
                <w:lang w:val="en-GB"/>
              </w:rPr>
              <w:t>Ladies</w:t>
            </w:r>
          </w:p>
        </w:tc>
      </w:tr>
      <w:tr w:rsidR="00D8503C" w:rsidRPr="00012A86" w14:paraId="209DC189" w14:textId="77777777" w:rsidTr="00DE3680">
        <w:trPr>
          <w:trHeight w:val="354"/>
        </w:trPr>
        <w:tc>
          <w:tcPr>
            <w:tcW w:w="1207" w:type="dxa"/>
            <w:shd w:val="clear" w:color="auto" w:fill="FDE9D9" w:themeFill="accent6" w:themeFillTint="33"/>
            <w:hideMark/>
          </w:tcPr>
          <w:p w14:paraId="73DBD489" w14:textId="77777777" w:rsidR="005D7CFB" w:rsidRPr="00012A86" w:rsidRDefault="005D7CFB" w:rsidP="00605AA8">
            <w:pPr>
              <w:ind w:right="90"/>
              <w:rPr>
                <w:rFonts w:ascii="Arial" w:eastAsia="Times New Roman" w:hAnsi="Arial" w:cs="Arial"/>
                <w:b/>
                <w:sz w:val="20"/>
                <w:szCs w:val="20"/>
                <w:lang w:val="en-GB"/>
              </w:rPr>
            </w:pPr>
            <w:r w:rsidRPr="00012A86">
              <w:rPr>
                <w:rFonts w:ascii="Arial" w:eastAsia="Times New Roman" w:hAnsi="Arial" w:cs="Arial"/>
                <w:b/>
                <w:sz w:val="20"/>
                <w:szCs w:val="20"/>
                <w:lang w:val="en-GB"/>
              </w:rPr>
              <w:t>Handicap</w:t>
            </w:r>
          </w:p>
        </w:tc>
        <w:tc>
          <w:tcPr>
            <w:tcW w:w="1759" w:type="dxa"/>
            <w:hideMark/>
          </w:tcPr>
          <w:p w14:paraId="537575CB" w14:textId="77777777" w:rsidR="005D7CFB" w:rsidRPr="00012A86" w:rsidRDefault="00B906B2"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 xml:space="preserve">0-14 </w:t>
            </w:r>
            <w:r w:rsidR="005D7CFB" w:rsidRPr="00012A86">
              <w:rPr>
                <w:rFonts w:ascii="Arial" w:eastAsia="Times New Roman" w:hAnsi="Arial" w:cs="Arial"/>
                <w:sz w:val="20"/>
                <w:szCs w:val="20"/>
                <w:lang w:val="en-GB"/>
              </w:rPr>
              <w:t>(*)</w:t>
            </w:r>
          </w:p>
        </w:tc>
        <w:tc>
          <w:tcPr>
            <w:tcW w:w="1843" w:type="dxa"/>
            <w:hideMark/>
          </w:tcPr>
          <w:p w14:paraId="5C34C77C" w14:textId="77777777" w:rsidR="005D7CFB" w:rsidRPr="00012A86" w:rsidRDefault="005D7CFB"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1</w:t>
            </w:r>
            <w:r w:rsidR="00B906B2" w:rsidRPr="00012A86">
              <w:rPr>
                <w:rFonts w:ascii="Arial" w:eastAsia="Times New Roman" w:hAnsi="Arial" w:cs="Arial"/>
                <w:sz w:val="20"/>
                <w:szCs w:val="20"/>
                <w:lang w:val="en-GB"/>
              </w:rPr>
              <w:t>5-20 (*)</w:t>
            </w:r>
          </w:p>
        </w:tc>
        <w:tc>
          <w:tcPr>
            <w:tcW w:w="1842" w:type="dxa"/>
            <w:hideMark/>
          </w:tcPr>
          <w:p w14:paraId="6FD5B89C" w14:textId="77777777" w:rsidR="005D7CFB" w:rsidRPr="00012A86" w:rsidRDefault="005D7CFB"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2</w:t>
            </w:r>
            <w:r w:rsidR="00B906B2" w:rsidRPr="00012A86">
              <w:rPr>
                <w:rFonts w:ascii="Arial" w:eastAsia="Times New Roman" w:hAnsi="Arial" w:cs="Arial"/>
                <w:sz w:val="20"/>
                <w:szCs w:val="20"/>
                <w:lang w:val="en-GB"/>
              </w:rPr>
              <w:t>1-28 (*)</w:t>
            </w:r>
          </w:p>
        </w:tc>
        <w:tc>
          <w:tcPr>
            <w:tcW w:w="1843" w:type="dxa"/>
            <w:hideMark/>
          </w:tcPr>
          <w:p w14:paraId="75182D55" w14:textId="77777777" w:rsidR="005D7CFB" w:rsidRPr="00012A86" w:rsidRDefault="00B906B2"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29</w:t>
            </w:r>
            <w:r w:rsidR="005D7CFB" w:rsidRPr="00012A86">
              <w:rPr>
                <w:rFonts w:ascii="Arial" w:eastAsia="Times New Roman" w:hAnsi="Arial" w:cs="Arial"/>
                <w:sz w:val="20"/>
                <w:szCs w:val="20"/>
                <w:lang w:val="en-GB"/>
              </w:rPr>
              <w:t>-36</w:t>
            </w:r>
            <w:r w:rsidRPr="00012A86">
              <w:rPr>
                <w:rFonts w:ascii="Arial" w:eastAsia="Times New Roman" w:hAnsi="Arial" w:cs="Arial"/>
                <w:sz w:val="20"/>
                <w:szCs w:val="20"/>
                <w:lang w:val="en-GB"/>
              </w:rPr>
              <w:t xml:space="preserve"> (*)</w:t>
            </w:r>
          </w:p>
        </w:tc>
        <w:tc>
          <w:tcPr>
            <w:tcW w:w="1701" w:type="dxa"/>
            <w:hideMark/>
          </w:tcPr>
          <w:p w14:paraId="3B900F0A" w14:textId="77777777" w:rsidR="005D7CFB" w:rsidRPr="00012A86" w:rsidRDefault="005D7CFB"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0-36</w:t>
            </w:r>
          </w:p>
        </w:tc>
      </w:tr>
      <w:tr w:rsidR="00D8503C" w:rsidRPr="00012A86" w14:paraId="4A77D3DB" w14:textId="77777777" w:rsidTr="00DE3680">
        <w:trPr>
          <w:trHeight w:val="613"/>
        </w:trPr>
        <w:tc>
          <w:tcPr>
            <w:tcW w:w="1207" w:type="dxa"/>
            <w:shd w:val="clear" w:color="auto" w:fill="FDE9D9" w:themeFill="accent6" w:themeFillTint="33"/>
            <w:hideMark/>
          </w:tcPr>
          <w:p w14:paraId="5F166282" w14:textId="77777777" w:rsidR="005D7CFB" w:rsidRDefault="005D7CFB" w:rsidP="00605AA8">
            <w:pPr>
              <w:ind w:right="90"/>
              <w:jc w:val="center"/>
              <w:rPr>
                <w:rFonts w:ascii="Arial" w:eastAsia="Times New Roman" w:hAnsi="Arial" w:cs="Arial"/>
                <w:b/>
                <w:sz w:val="20"/>
                <w:szCs w:val="20"/>
                <w:lang w:val="en-GB"/>
              </w:rPr>
            </w:pPr>
            <w:r w:rsidRPr="00012A86">
              <w:rPr>
                <w:rFonts w:ascii="Arial" w:eastAsia="Times New Roman" w:hAnsi="Arial" w:cs="Arial"/>
                <w:b/>
                <w:sz w:val="20"/>
                <w:szCs w:val="20"/>
                <w:lang w:val="en-GB"/>
              </w:rPr>
              <w:t>Giải</w:t>
            </w:r>
          </w:p>
          <w:p w14:paraId="78CE08D6" w14:textId="77777777" w:rsidR="004407E8" w:rsidRPr="00D85BA6" w:rsidRDefault="004407E8" w:rsidP="00605AA8">
            <w:pPr>
              <w:ind w:right="90"/>
              <w:jc w:val="center"/>
              <w:rPr>
                <w:rFonts w:ascii="Arial" w:eastAsia="Times New Roman" w:hAnsi="Arial" w:cs="Arial"/>
                <w:b/>
                <w:i/>
                <w:sz w:val="18"/>
                <w:szCs w:val="18"/>
                <w:lang w:val="en-GB"/>
              </w:rPr>
            </w:pPr>
            <w:r w:rsidRPr="00D85BA6">
              <w:rPr>
                <w:rFonts w:ascii="Arial" w:eastAsia="Times New Roman" w:hAnsi="Arial" w:cs="Arial"/>
                <w:b/>
                <w:i/>
                <w:sz w:val="18"/>
                <w:szCs w:val="18"/>
                <w:lang w:val="en-GB"/>
              </w:rPr>
              <w:t>Prize</w:t>
            </w:r>
          </w:p>
          <w:p w14:paraId="1336045D" w14:textId="77777777" w:rsidR="00012A86" w:rsidRPr="00012A86" w:rsidRDefault="00012A86" w:rsidP="00605AA8">
            <w:pPr>
              <w:ind w:right="90"/>
              <w:rPr>
                <w:rFonts w:ascii="Arial" w:eastAsia="Times New Roman" w:hAnsi="Arial" w:cs="Arial"/>
                <w:b/>
                <w:sz w:val="20"/>
                <w:szCs w:val="20"/>
                <w:lang w:val="en-GB"/>
              </w:rPr>
            </w:pPr>
          </w:p>
        </w:tc>
        <w:tc>
          <w:tcPr>
            <w:tcW w:w="1759" w:type="dxa"/>
            <w:hideMark/>
          </w:tcPr>
          <w:p w14:paraId="1A5218C3" w14:textId="77777777" w:rsidR="005D7CFB" w:rsidRPr="00012A86" w:rsidRDefault="005D7CFB"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Nhất, Nhì, Ba</w:t>
            </w:r>
          </w:p>
          <w:p w14:paraId="5A8CB46D" w14:textId="77777777" w:rsidR="009F7939" w:rsidRPr="00D85BA6" w:rsidRDefault="009F7939" w:rsidP="00605AA8">
            <w:pPr>
              <w:ind w:right="90"/>
              <w:jc w:val="center"/>
              <w:rPr>
                <w:rFonts w:ascii="Arial" w:eastAsia="Times New Roman" w:hAnsi="Arial" w:cs="Arial"/>
                <w:i/>
                <w:sz w:val="6"/>
                <w:szCs w:val="6"/>
                <w:lang w:val="en-GB"/>
              </w:rPr>
            </w:pPr>
          </w:p>
          <w:p w14:paraId="62F28D4A" w14:textId="37B4912D" w:rsidR="00F40C4E" w:rsidRPr="00D85BA6" w:rsidRDefault="00DE3680" w:rsidP="00605AA8">
            <w:pPr>
              <w:ind w:right="90"/>
              <w:jc w:val="center"/>
              <w:rPr>
                <w:rFonts w:ascii="Arial" w:eastAsia="Times New Roman" w:hAnsi="Arial" w:cs="Arial"/>
                <w:i/>
                <w:sz w:val="18"/>
                <w:szCs w:val="18"/>
                <w:lang w:val="en-GB"/>
              </w:rPr>
            </w:pPr>
            <w:r>
              <w:rPr>
                <w:rFonts w:ascii="Arial" w:eastAsia="Times New Roman" w:hAnsi="Arial" w:cs="Arial"/>
                <w:i/>
                <w:sz w:val="18"/>
                <w:szCs w:val="18"/>
                <w:lang w:val="en-GB"/>
              </w:rPr>
              <w:t>1</w:t>
            </w:r>
            <w:r w:rsidRPr="00DE3680">
              <w:rPr>
                <w:rFonts w:ascii="Arial" w:eastAsia="Times New Roman" w:hAnsi="Arial" w:cs="Arial"/>
                <w:i/>
                <w:sz w:val="18"/>
                <w:szCs w:val="18"/>
                <w:vertAlign w:val="superscript"/>
                <w:lang w:val="en-GB"/>
              </w:rPr>
              <w:t>st</w:t>
            </w:r>
            <w:r>
              <w:rPr>
                <w:rFonts w:ascii="Arial" w:eastAsia="Times New Roman" w:hAnsi="Arial" w:cs="Arial"/>
                <w:i/>
                <w:sz w:val="18"/>
                <w:szCs w:val="18"/>
                <w:lang w:val="en-GB"/>
              </w:rPr>
              <w:t>, 2</w:t>
            </w:r>
            <w:r w:rsidRPr="00DE3680">
              <w:rPr>
                <w:rFonts w:ascii="Arial" w:eastAsia="Times New Roman" w:hAnsi="Arial" w:cs="Arial"/>
                <w:i/>
                <w:sz w:val="18"/>
                <w:szCs w:val="18"/>
                <w:vertAlign w:val="superscript"/>
                <w:lang w:val="en-GB"/>
              </w:rPr>
              <w:t>nd</w:t>
            </w:r>
            <w:r>
              <w:rPr>
                <w:rFonts w:ascii="Arial" w:eastAsia="Times New Roman" w:hAnsi="Arial" w:cs="Arial"/>
                <w:i/>
                <w:sz w:val="18"/>
                <w:szCs w:val="18"/>
                <w:lang w:val="en-GB"/>
              </w:rPr>
              <w:t>, 3</w:t>
            </w:r>
            <w:r w:rsidRPr="00DE3680">
              <w:rPr>
                <w:rFonts w:ascii="Arial" w:eastAsia="Times New Roman" w:hAnsi="Arial" w:cs="Arial"/>
                <w:i/>
                <w:sz w:val="18"/>
                <w:szCs w:val="18"/>
                <w:vertAlign w:val="superscript"/>
                <w:lang w:val="en-GB"/>
              </w:rPr>
              <w:t>rd</w:t>
            </w:r>
            <w:r>
              <w:rPr>
                <w:rFonts w:ascii="Arial" w:eastAsia="Times New Roman" w:hAnsi="Arial" w:cs="Arial"/>
                <w:i/>
                <w:sz w:val="18"/>
                <w:szCs w:val="18"/>
                <w:lang w:val="en-GB"/>
              </w:rPr>
              <w:t xml:space="preserve"> prize</w:t>
            </w:r>
          </w:p>
        </w:tc>
        <w:tc>
          <w:tcPr>
            <w:tcW w:w="1843" w:type="dxa"/>
            <w:hideMark/>
          </w:tcPr>
          <w:p w14:paraId="0E234BF8" w14:textId="77777777" w:rsidR="005D7CFB" w:rsidRPr="00012A86" w:rsidRDefault="005D7CFB"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Nhất, Nhì, Ba</w:t>
            </w:r>
          </w:p>
          <w:p w14:paraId="7B2614C6" w14:textId="77777777" w:rsidR="009F7939" w:rsidRPr="00D85BA6" w:rsidRDefault="009F7939" w:rsidP="00605AA8">
            <w:pPr>
              <w:ind w:right="90"/>
              <w:jc w:val="center"/>
              <w:rPr>
                <w:rFonts w:ascii="Arial" w:eastAsia="Times New Roman" w:hAnsi="Arial" w:cs="Arial"/>
                <w:sz w:val="6"/>
                <w:szCs w:val="6"/>
                <w:lang w:val="en-GB"/>
              </w:rPr>
            </w:pPr>
          </w:p>
          <w:p w14:paraId="7EF7EC28" w14:textId="04B33842" w:rsidR="00F40C4E" w:rsidRPr="00D85BA6" w:rsidRDefault="00DE3680" w:rsidP="00605AA8">
            <w:pPr>
              <w:ind w:right="90"/>
              <w:jc w:val="center"/>
              <w:rPr>
                <w:rFonts w:ascii="Arial" w:eastAsia="Times New Roman" w:hAnsi="Arial" w:cs="Arial"/>
                <w:sz w:val="18"/>
                <w:szCs w:val="18"/>
                <w:lang w:val="en-GB"/>
              </w:rPr>
            </w:pPr>
            <w:r>
              <w:rPr>
                <w:rFonts w:ascii="Arial" w:eastAsia="Times New Roman" w:hAnsi="Arial" w:cs="Arial"/>
                <w:i/>
                <w:sz w:val="18"/>
                <w:szCs w:val="18"/>
                <w:lang w:val="en-GB"/>
              </w:rPr>
              <w:t>1</w:t>
            </w:r>
            <w:r w:rsidRPr="00DE3680">
              <w:rPr>
                <w:rFonts w:ascii="Arial" w:eastAsia="Times New Roman" w:hAnsi="Arial" w:cs="Arial"/>
                <w:i/>
                <w:sz w:val="18"/>
                <w:szCs w:val="18"/>
                <w:vertAlign w:val="superscript"/>
                <w:lang w:val="en-GB"/>
              </w:rPr>
              <w:t>st</w:t>
            </w:r>
            <w:r>
              <w:rPr>
                <w:rFonts w:ascii="Arial" w:eastAsia="Times New Roman" w:hAnsi="Arial" w:cs="Arial"/>
                <w:i/>
                <w:sz w:val="18"/>
                <w:szCs w:val="18"/>
                <w:lang w:val="en-GB"/>
              </w:rPr>
              <w:t>, 2</w:t>
            </w:r>
            <w:r w:rsidRPr="00DE3680">
              <w:rPr>
                <w:rFonts w:ascii="Arial" w:eastAsia="Times New Roman" w:hAnsi="Arial" w:cs="Arial"/>
                <w:i/>
                <w:sz w:val="18"/>
                <w:szCs w:val="18"/>
                <w:vertAlign w:val="superscript"/>
                <w:lang w:val="en-GB"/>
              </w:rPr>
              <w:t>nd</w:t>
            </w:r>
            <w:r>
              <w:rPr>
                <w:rFonts w:ascii="Arial" w:eastAsia="Times New Roman" w:hAnsi="Arial" w:cs="Arial"/>
                <w:i/>
                <w:sz w:val="18"/>
                <w:szCs w:val="18"/>
                <w:lang w:val="en-GB"/>
              </w:rPr>
              <w:t>, 3</w:t>
            </w:r>
            <w:r w:rsidRPr="00DE3680">
              <w:rPr>
                <w:rFonts w:ascii="Arial" w:eastAsia="Times New Roman" w:hAnsi="Arial" w:cs="Arial"/>
                <w:i/>
                <w:sz w:val="18"/>
                <w:szCs w:val="18"/>
                <w:vertAlign w:val="superscript"/>
                <w:lang w:val="en-GB"/>
              </w:rPr>
              <w:t>rd</w:t>
            </w:r>
            <w:r>
              <w:rPr>
                <w:rFonts w:ascii="Arial" w:eastAsia="Times New Roman" w:hAnsi="Arial" w:cs="Arial"/>
                <w:i/>
                <w:sz w:val="18"/>
                <w:szCs w:val="18"/>
                <w:lang w:val="en-GB"/>
              </w:rPr>
              <w:t xml:space="preserve"> prize</w:t>
            </w:r>
          </w:p>
        </w:tc>
        <w:tc>
          <w:tcPr>
            <w:tcW w:w="1842" w:type="dxa"/>
            <w:hideMark/>
          </w:tcPr>
          <w:p w14:paraId="082BC108" w14:textId="77777777" w:rsidR="005D7CFB" w:rsidRPr="00012A86" w:rsidRDefault="005D7CFB"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Nhất, Nhì, Ba</w:t>
            </w:r>
          </w:p>
          <w:p w14:paraId="1199052F" w14:textId="77777777" w:rsidR="009F7939" w:rsidRPr="00D85BA6" w:rsidRDefault="009F7939" w:rsidP="00605AA8">
            <w:pPr>
              <w:ind w:right="90"/>
              <w:jc w:val="center"/>
              <w:rPr>
                <w:rFonts w:ascii="Arial" w:eastAsia="Times New Roman" w:hAnsi="Arial" w:cs="Arial"/>
                <w:sz w:val="6"/>
                <w:szCs w:val="6"/>
                <w:lang w:val="en-GB"/>
              </w:rPr>
            </w:pPr>
          </w:p>
          <w:p w14:paraId="3668952C" w14:textId="162AE28C" w:rsidR="00F40C4E" w:rsidRPr="00D85BA6" w:rsidRDefault="00DE3680" w:rsidP="00605AA8">
            <w:pPr>
              <w:ind w:right="90"/>
              <w:jc w:val="center"/>
              <w:rPr>
                <w:rFonts w:ascii="Arial" w:eastAsia="Times New Roman" w:hAnsi="Arial" w:cs="Arial"/>
                <w:sz w:val="18"/>
                <w:szCs w:val="18"/>
                <w:lang w:val="en-GB"/>
              </w:rPr>
            </w:pPr>
            <w:r>
              <w:rPr>
                <w:rFonts w:ascii="Arial" w:eastAsia="Times New Roman" w:hAnsi="Arial" w:cs="Arial"/>
                <w:i/>
                <w:sz w:val="18"/>
                <w:szCs w:val="18"/>
                <w:lang w:val="en-GB"/>
              </w:rPr>
              <w:t>1</w:t>
            </w:r>
            <w:r w:rsidRPr="00DE3680">
              <w:rPr>
                <w:rFonts w:ascii="Arial" w:eastAsia="Times New Roman" w:hAnsi="Arial" w:cs="Arial"/>
                <w:i/>
                <w:sz w:val="18"/>
                <w:szCs w:val="18"/>
                <w:vertAlign w:val="superscript"/>
                <w:lang w:val="en-GB"/>
              </w:rPr>
              <w:t>st</w:t>
            </w:r>
            <w:r>
              <w:rPr>
                <w:rFonts w:ascii="Arial" w:eastAsia="Times New Roman" w:hAnsi="Arial" w:cs="Arial"/>
                <w:i/>
                <w:sz w:val="18"/>
                <w:szCs w:val="18"/>
                <w:lang w:val="en-GB"/>
              </w:rPr>
              <w:t>, 2</w:t>
            </w:r>
            <w:r w:rsidRPr="00DE3680">
              <w:rPr>
                <w:rFonts w:ascii="Arial" w:eastAsia="Times New Roman" w:hAnsi="Arial" w:cs="Arial"/>
                <w:i/>
                <w:sz w:val="18"/>
                <w:szCs w:val="18"/>
                <w:vertAlign w:val="superscript"/>
                <w:lang w:val="en-GB"/>
              </w:rPr>
              <w:t>nd</w:t>
            </w:r>
            <w:r>
              <w:rPr>
                <w:rFonts w:ascii="Arial" w:eastAsia="Times New Roman" w:hAnsi="Arial" w:cs="Arial"/>
                <w:i/>
                <w:sz w:val="18"/>
                <w:szCs w:val="18"/>
                <w:lang w:val="en-GB"/>
              </w:rPr>
              <w:t>, 3</w:t>
            </w:r>
            <w:r w:rsidRPr="00DE3680">
              <w:rPr>
                <w:rFonts w:ascii="Arial" w:eastAsia="Times New Roman" w:hAnsi="Arial" w:cs="Arial"/>
                <w:i/>
                <w:sz w:val="18"/>
                <w:szCs w:val="18"/>
                <w:vertAlign w:val="superscript"/>
                <w:lang w:val="en-GB"/>
              </w:rPr>
              <w:t>rd</w:t>
            </w:r>
            <w:r>
              <w:rPr>
                <w:rFonts w:ascii="Arial" w:eastAsia="Times New Roman" w:hAnsi="Arial" w:cs="Arial"/>
                <w:i/>
                <w:sz w:val="18"/>
                <w:szCs w:val="18"/>
                <w:lang w:val="en-GB"/>
              </w:rPr>
              <w:t xml:space="preserve"> prize</w:t>
            </w:r>
          </w:p>
        </w:tc>
        <w:tc>
          <w:tcPr>
            <w:tcW w:w="1843" w:type="dxa"/>
            <w:hideMark/>
          </w:tcPr>
          <w:p w14:paraId="652F7C31" w14:textId="77777777" w:rsidR="009F7939" w:rsidRPr="00012A86" w:rsidRDefault="005D7CFB"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Nhất, Nhì</w:t>
            </w:r>
            <w:r w:rsidR="00B906B2" w:rsidRPr="00012A86">
              <w:rPr>
                <w:rFonts w:ascii="Arial" w:eastAsia="Times New Roman" w:hAnsi="Arial" w:cs="Arial"/>
                <w:sz w:val="20"/>
                <w:szCs w:val="20"/>
                <w:lang w:val="en-GB"/>
              </w:rPr>
              <w:t>, Ba</w:t>
            </w:r>
          </w:p>
          <w:p w14:paraId="69BC6161" w14:textId="77777777" w:rsidR="009F7939" w:rsidRPr="00D85BA6" w:rsidRDefault="009F7939" w:rsidP="00605AA8">
            <w:pPr>
              <w:ind w:right="90"/>
              <w:jc w:val="center"/>
              <w:rPr>
                <w:rFonts w:ascii="Arial" w:eastAsia="Times New Roman" w:hAnsi="Arial" w:cs="Arial"/>
                <w:i/>
                <w:sz w:val="6"/>
                <w:szCs w:val="6"/>
                <w:lang w:val="en-GB"/>
              </w:rPr>
            </w:pPr>
          </w:p>
          <w:p w14:paraId="7AF0B08F" w14:textId="273BDF8F" w:rsidR="005D7CFB" w:rsidRPr="00D85BA6" w:rsidRDefault="00DE3680" w:rsidP="00605AA8">
            <w:pPr>
              <w:jc w:val="center"/>
              <w:rPr>
                <w:rFonts w:ascii="Arial" w:eastAsia="Times New Roman" w:hAnsi="Arial" w:cs="Arial"/>
                <w:sz w:val="18"/>
                <w:szCs w:val="18"/>
                <w:lang w:val="en-GB"/>
              </w:rPr>
            </w:pPr>
            <w:r>
              <w:rPr>
                <w:rFonts w:ascii="Arial" w:eastAsia="Times New Roman" w:hAnsi="Arial" w:cs="Arial"/>
                <w:i/>
                <w:sz w:val="18"/>
                <w:szCs w:val="18"/>
                <w:lang w:val="en-GB"/>
              </w:rPr>
              <w:t>1</w:t>
            </w:r>
            <w:r w:rsidRPr="00DE3680">
              <w:rPr>
                <w:rFonts w:ascii="Arial" w:eastAsia="Times New Roman" w:hAnsi="Arial" w:cs="Arial"/>
                <w:i/>
                <w:sz w:val="18"/>
                <w:szCs w:val="18"/>
                <w:vertAlign w:val="superscript"/>
                <w:lang w:val="en-GB"/>
              </w:rPr>
              <w:t>st</w:t>
            </w:r>
            <w:r>
              <w:rPr>
                <w:rFonts w:ascii="Arial" w:eastAsia="Times New Roman" w:hAnsi="Arial" w:cs="Arial"/>
                <w:i/>
                <w:sz w:val="18"/>
                <w:szCs w:val="18"/>
                <w:lang w:val="en-GB"/>
              </w:rPr>
              <w:t>, 2</w:t>
            </w:r>
            <w:r w:rsidRPr="00DE3680">
              <w:rPr>
                <w:rFonts w:ascii="Arial" w:eastAsia="Times New Roman" w:hAnsi="Arial" w:cs="Arial"/>
                <w:i/>
                <w:sz w:val="18"/>
                <w:szCs w:val="18"/>
                <w:vertAlign w:val="superscript"/>
                <w:lang w:val="en-GB"/>
              </w:rPr>
              <w:t>nd</w:t>
            </w:r>
            <w:r>
              <w:rPr>
                <w:rFonts w:ascii="Arial" w:eastAsia="Times New Roman" w:hAnsi="Arial" w:cs="Arial"/>
                <w:i/>
                <w:sz w:val="18"/>
                <w:szCs w:val="18"/>
                <w:lang w:val="en-GB"/>
              </w:rPr>
              <w:t>, 3</w:t>
            </w:r>
            <w:r w:rsidRPr="00DE3680">
              <w:rPr>
                <w:rFonts w:ascii="Arial" w:eastAsia="Times New Roman" w:hAnsi="Arial" w:cs="Arial"/>
                <w:i/>
                <w:sz w:val="18"/>
                <w:szCs w:val="18"/>
                <w:vertAlign w:val="superscript"/>
                <w:lang w:val="en-GB"/>
              </w:rPr>
              <w:t>rd</w:t>
            </w:r>
            <w:r>
              <w:rPr>
                <w:rFonts w:ascii="Arial" w:eastAsia="Times New Roman" w:hAnsi="Arial" w:cs="Arial"/>
                <w:i/>
                <w:sz w:val="18"/>
                <w:szCs w:val="18"/>
                <w:lang w:val="en-GB"/>
              </w:rPr>
              <w:t xml:space="preserve"> prize</w:t>
            </w:r>
          </w:p>
        </w:tc>
        <w:tc>
          <w:tcPr>
            <w:tcW w:w="1701" w:type="dxa"/>
            <w:hideMark/>
          </w:tcPr>
          <w:p w14:paraId="7EB2547B" w14:textId="77777777" w:rsidR="005D7CFB" w:rsidRPr="00012A86" w:rsidRDefault="005D7CFB" w:rsidP="00605AA8">
            <w:pPr>
              <w:ind w:right="90"/>
              <w:jc w:val="center"/>
              <w:rPr>
                <w:rFonts w:ascii="Arial" w:eastAsia="Times New Roman" w:hAnsi="Arial" w:cs="Arial"/>
                <w:sz w:val="20"/>
                <w:szCs w:val="20"/>
                <w:lang w:val="en-GB"/>
              </w:rPr>
            </w:pPr>
            <w:r w:rsidRPr="00012A86">
              <w:rPr>
                <w:rFonts w:ascii="Arial" w:eastAsia="Times New Roman" w:hAnsi="Arial" w:cs="Arial"/>
                <w:sz w:val="20"/>
                <w:szCs w:val="20"/>
                <w:lang w:val="en-GB"/>
              </w:rPr>
              <w:t>Nhất, Nhì</w:t>
            </w:r>
          </w:p>
          <w:p w14:paraId="1A6000AD" w14:textId="77777777" w:rsidR="009F7939" w:rsidRPr="00D85BA6" w:rsidRDefault="009F7939" w:rsidP="00605AA8">
            <w:pPr>
              <w:ind w:right="90"/>
              <w:jc w:val="center"/>
              <w:rPr>
                <w:rFonts w:ascii="Arial" w:eastAsia="Times New Roman" w:hAnsi="Arial" w:cs="Arial"/>
                <w:sz w:val="6"/>
                <w:szCs w:val="6"/>
                <w:lang w:val="en-GB"/>
              </w:rPr>
            </w:pPr>
          </w:p>
          <w:p w14:paraId="7006A86A" w14:textId="2A82E889" w:rsidR="00F40C4E" w:rsidRPr="00D85BA6" w:rsidRDefault="00DE3680" w:rsidP="00605AA8">
            <w:pPr>
              <w:ind w:right="90"/>
              <w:jc w:val="center"/>
              <w:rPr>
                <w:rFonts w:ascii="Arial" w:eastAsia="Times New Roman" w:hAnsi="Arial" w:cs="Arial"/>
                <w:sz w:val="18"/>
                <w:szCs w:val="18"/>
                <w:lang w:val="en-GB"/>
              </w:rPr>
            </w:pPr>
            <w:r>
              <w:rPr>
                <w:rFonts w:ascii="Arial" w:eastAsia="Times New Roman" w:hAnsi="Arial" w:cs="Arial"/>
                <w:i/>
                <w:sz w:val="18"/>
                <w:szCs w:val="18"/>
                <w:lang w:val="en-GB"/>
              </w:rPr>
              <w:t>1</w:t>
            </w:r>
            <w:r w:rsidRPr="00DE3680">
              <w:rPr>
                <w:rFonts w:ascii="Arial" w:eastAsia="Times New Roman" w:hAnsi="Arial" w:cs="Arial"/>
                <w:i/>
                <w:sz w:val="18"/>
                <w:szCs w:val="18"/>
                <w:vertAlign w:val="superscript"/>
                <w:lang w:val="en-GB"/>
              </w:rPr>
              <w:t>st</w:t>
            </w:r>
            <w:r>
              <w:rPr>
                <w:rFonts w:ascii="Arial" w:eastAsia="Times New Roman" w:hAnsi="Arial" w:cs="Arial"/>
                <w:i/>
                <w:sz w:val="18"/>
                <w:szCs w:val="18"/>
                <w:lang w:val="en-GB"/>
              </w:rPr>
              <w:t>, 2</w:t>
            </w:r>
            <w:r w:rsidRPr="00DE3680">
              <w:rPr>
                <w:rFonts w:ascii="Arial" w:eastAsia="Times New Roman" w:hAnsi="Arial" w:cs="Arial"/>
                <w:i/>
                <w:sz w:val="18"/>
                <w:szCs w:val="18"/>
                <w:vertAlign w:val="superscript"/>
                <w:lang w:val="en-GB"/>
              </w:rPr>
              <w:t>nd</w:t>
            </w:r>
            <w:r>
              <w:rPr>
                <w:rFonts w:ascii="Arial" w:eastAsia="Times New Roman" w:hAnsi="Arial" w:cs="Arial"/>
                <w:i/>
                <w:sz w:val="18"/>
                <w:szCs w:val="18"/>
                <w:lang w:val="en-GB"/>
              </w:rPr>
              <w:t xml:space="preserve"> prize</w:t>
            </w:r>
          </w:p>
        </w:tc>
      </w:tr>
    </w:tbl>
    <w:p w14:paraId="72076161" w14:textId="77777777" w:rsidR="0008351D" w:rsidRPr="00012A86" w:rsidRDefault="0008351D" w:rsidP="00605AA8">
      <w:pPr>
        <w:pStyle w:val="ListParagraph"/>
        <w:spacing w:after="0" w:line="240" w:lineRule="auto"/>
        <w:ind w:left="540" w:right="90"/>
        <w:contextualSpacing w:val="0"/>
        <w:jc w:val="both"/>
        <w:rPr>
          <w:rFonts w:ascii="Arial" w:hAnsi="Arial" w:cs="Arial"/>
          <w:i/>
          <w:color w:val="FF0000"/>
          <w:sz w:val="20"/>
          <w:szCs w:val="20"/>
        </w:rPr>
      </w:pPr>
    </w:p>
    <w:p w14:paraId="202FCADD" w14:textId="77777777" w:rsidR="005A07AD" w:rsidRPr="00012A86" w:rsidRDefault="001B416F" w:rsidP="00605AA8">
      <w:pPr>
        <w:pStyle w:val="ListParagraph"/>
        <w:spacing w:after="0" w:line="360" w:lineRule="auto"/>
        <w:ind w:left="540" w:right="90"/>
        <w:contextualSpacing w:val="0"/>
        <w:jc w:val="both"/>
        <w:rPr>
          <w:rFonts w:ascii="Arial" w:hAnsi="Arial" w:cs="Arial"/>
          <w:sz w:val="20"/>
          <w:szCs w:val="20"/>
        </w:rPr>
      </w:pPr>
      <w:r w:rsidRPr="00012A86">
        <w:rPr>
          <w:rFonts w:ascii="Arial" w:hAnsi="Arial" w:cs="Arial"/>
          <w:sz w:val="20"/>
          <w:szCs w:val="20"/>
        </w:rPr>
        <w:t xml:space="preserve"> </w:t>
      </w:r>
      <w:r w:rsidR="005A07AD" w:rsidRPr="00012A86">
        <w:rPr>
          <w:rFonts w:ascii="Arial" w:hAnsi="Arial" w:cs="Arial"/>
          <w:sz w:val="20"/>
          <w:szCs w:val="20"/>
        </w:rPr>
        <w:t xml:space="preserve">(*) The Handicap </w:t>
      </w:r>
      <w:r w:rsidR="005929CB">
        <w:rPr>
          <w:rFonts w:ascii="Arial" w:hAnsi="Arial" w:cs="Arial"/>
          <w:sz w:val="20"/>
          <w:szCs w:val="20"/>
        </w:rPr>
        <w:t xml:space="preserve">Divisions </w:t>
      </w:r>
      <w:r w:rsidR="00B800F9" w:rsidRPr="00012A86">
        <w:rPr>
          <w:rFonts w:ascii="Arial" w:hAnsi="Arial" w:cs="Arial"/>
          <w:sz w:val="20"/>
          <w:szCs w:val="20"/>
        </w:rPr>
        <w:t>range can</w:t>
      </w:r>
      <w:r w:rsidR="005A07AD" w:rsidRPr="00012A86">
        <w:rPr>
          <w:rFonts w:ascii="Arial" w:hAnsi="Arial" w:cs="Arial"/>
          <w:sz w:val="20"/>
          <w:szCs w:val="20"/>
        </w:rPr>
        <w:t xml:space="preserve"> be adjusted on the day. The announcement will be made after shotgun start.</w:t>
      </w:r>
    </w:p>
    <w:p w14:paraId="6486473E" w14:textId="77777777" w:rsidR="00E31420" w:rsidRDefault="005929CB" w:rsidP="00605AA8">
      <w:pPr>
        <w:pStyle w:val="ListParagraph"/>
        <w:spacing w:after="0" w:line="360" w:lineRule="auto"/>
        <w:ind w:left="540" w:right="90" w:firstLine="360"/>
        <w:contextualSpacing w:val="0"/>
        <w:jc w:val="both"/>
        <w:rPr>
          <w:rFonts w:ascii="Arial" w:hAnsi="Arial" w:cs="Arial"/>
          <w:sz w:val="20"/>
          <w:szCs w:val="20"/>
        </w:rPr>
      </w:pPr>
      <w:r>
        <w:rPr>
          <w:rFonts w:ascii="Arial" w:hAnsi="Arial" w:cs="Arial"/>
          <w:i/>
          <w:sz w:val="20"/>
          <w:szCs w:val="20"/>
        </w:rPr>
        <w:t>Các Bảng</w:t>
      </w:r>
      <w:r w:rsidR="006A0EE7">
        <w:rPr>
          <w:rFonts w:ascii="Arial" w:hAnsi="Arial" w:cs="Arial"/>
          <w:i/>
          <w:sz w:val="20"/>
          <w:szCs w:val="20"/>
        </w:rPr>
        <w:t xml:space="preserve"> Handicap </w:t>
      </w:r>
      <w:r w:rsidR="005A07AD" w:rsidRPr="00012A86">
        <w:rPr>
          <w:rFonts w:ascii="Arial" w:hAnsi="Arial" w:cs="Arial"/>
          <w:i/>
          <w:sz w:val="20"/>
          <w:szCs w:val="20"/>
        </w:rPr>
        <w:t>của giải đấu có thể điều chỉnh và được thông báo sau khi xuất phát.</w:t>
      </w:r>
      <w:r w:rsidR="005A07AD" w:rsidRPr="00012A86">
        <w:rPr>
          <w:rFonts w:ascii="Arial" w:hAnsi="Arial" w:cs="Arial"/>
          <w:sz w:val="20"/>
          <w:szCs w:val="20"/>
        </w:rPr>
        <w:t xml:space="preserve"> </w:t>
      </w:r>
    </w:p>
    <w:p w14:paraId="446AB38D" w14:textId="1F2C3281" w:rsidR="00E31420" w:rsidRDefault="00E31420" w:rsidP="00095507">
      <w:pPr>
        <w:pStyle w:val="ListParagraph"/>
        <w:numPr>
          <w:ilvl w:val="0"/>
          <w:numId w:val="18"/>
        </w:numPr>
        <w:spacing w:line="240" w:lineRule="auto"/>
        <w:ind w:left="540" w:right="90" w:hanging="180"/>
        <w:contextualSpacing w:val="0"/>
        <w:jc w:val="both"/>
        <w:rPr>
          <w:rFonts w:ascii="Arial" w:hAnsi="Arial" w:cs="Arial"/>
          <w:b/>
          <w:sz w:val="20"/>
          <w:szCs w:val="20"/>
        </w:rPr>
      </w:pPr>
      <w:r>
        <w:rPr>
          <w:rFonts w:ascii="Arial" w:hAnsi="Arial" w:cs="Arial"/>
          <w:b/>
          <w:sz w:val="20"/>
          <w:szCs w:val="20"/>
        </w:rPr>
        <w:t>Hole In One</w:t>
      </w:r>
      <w:r w:rsidR="002D1A18">
        <w:rPr>
          <w:rFonts w:ascii="Arial" w:hAnsi="Arial" w:cs="Arial"/>
          <w:b/>
          <w:sz w:val="20"/>
          <w:szCs w:val="20"/>
        </w:rPr>
        <w:t xml:space="preserve"> Prize</w:t>
      </w:r>
      <w:r>
        <w:rPr>
          <w:rFonts w:ascii="Arial" w:hAnsi="Arial" w:cs="Arial"/>
          <w:b/>
          <w:sz w:val="20"/>
          <w:szCs w:val="20"/>
        </w:rPr>
        <w:t xml:space="preserve">:  </w:t>
      </w:r>
    </w:p>
    <w:tbl>
      <w:tblPr>
        <w:tblStyle w:val="TableGrid"/>
        <w:tblW w:w="0" w:type="auto"/>
        <w:tblInd w:w="664" w:type="dxa"/>
        <w:tblLook w:val="04A0" w:firstRow="1" w:lastRow="0" w:firstColumn="1" w:lastColumn="0" w:noHBand="0" w:noVBand="1"/>
      </w:tblPr>
      <w:tblGrid>
        <w:gridCol w:w="1287"/>
        <w:gridCol w:w="5954"/>
        <w:gridCol w:w="2976"/>
      </w:tblGrid>
      <w:tr w:rsidR="001B00DF" w14:paraId="1268266E" w14:textId="21198538" w:rsidTr="00BF1E82">
        <w:trPr>
          <w:trHeight w:val="366"/>
        </w:trPr>
        <w:tc>
          <w:tcPr>
            <w:tcW w:w="1287" w:type="dxa"/>
            <w:vAlign w:val="center"/>
          </w:tcPr>
          <w:p w14:paraId="0ECCE1DF" w14:textId="20B1CAB0" w:rsidR="001B00DF" w:rsidRDefault="001B00DF" w:rsidP="001B00DF">
            <w:pPr>
              <w:pStyle w:val="ListParagraph"/>
              <w:ind w:left="0" w:right="90"/>
              <w:contextualSpacing w:val="0"/>
              <w:jc w:val="center"/>
              <w:rPr>
                <w:rFonts w:ascii="Arial" w:hAnsi="Arial" w:cs="Arial"/>
                <w:b/>
                <w:sz w:val="20"/>
                <w:szCs w:val="20"/>
              </w:rPr>
            </w:pPr>
            <w:r>
              <w:rPr>
                <w:rFonts w:ascii="Arial" w:hAnsi="Arial" w:cs="Arial"/>
                <w:b/>
                <w:sz w:val="20"/>
                <w:szCs w:val="20"/>
              </w:rPr>
              <w:t>Hole | Hố</w:t>
            </w:r>
          </w:p>
        </w:tc>
        <w:tc>
          <w:tcPr>
            <w:tcW w:w="5954" w:type="dxa"/>
            <w:vAlign w:val="center"/>
          </w:tcPr>
          <w:p w14:paraId="6501D57E" w14:textId="713B5F04" w:rsidR="001B00DF" w:rsidRDefault="001B00DF" w:rsidP="001B00DF">
            <w:pPr>
              <w:pStyle w:val="ListParagraph"/>
              <w:ind w:left="0" w:right="90"/>
              <w:contextualSpacing w:val="0"/>
              <w:jc w:val="center"/>
              <w:rPr>
                <w:rFonts w:ascii="Arial" w:hAnsi="Arial" w:cs="Arial"/>
                <w:b/>
                <w:sz w:val="20"/>
                <w:szCs w:val="20"/>
              </w:rPr>
            </w:pPr>
            <w:r>
              <w:rPr>
                <w:rFonts w:ascii="Arial" w:hAnsi="Arial" w:cs="Arial"/>
                <w:b/>
                <w:sz w:val="20"/>
                <w:szCs w:val="20"/>
              </w:rPr>
              <w:t>Prize | Giải thưởng</w:t>
            </w:r>
          </w:p>
        </w:tc>
        <w:tc>
          <w:tcPr>
            <w:tcW w:w="2976" w:type="dxa"/>
            <w:vAlign w:val="center"/>
          </w:tcPr>
          <w:p w14:paraId="6B186CB7" w14:textId="226C10DB" w:rsidR="001B00DF" w:rsidRDefault="001B00DF" w:rsidP="001B00DF">
            <w:pPr>
              <w:pStyle w:val="ListParagraph"/>
              <w:ind w:left="0" w:right="90"/>
              <w:contextualSpacing w:val="0"/>
              <w:jc w:val="center"/>
              <w:rPr>
                <w:rFonts w:ascii="Arial" w:hAnsi="Arial" w:cs="Arial"/>
                <w:b/>
                <w:sz w:val="20"/>
                <w:szCs w:val="20"/>
              </w:rPr>
            </w:pPr>
            <w:r>
              <w:rPr>
                <w:rFonts w:ascii="Arial" w:hAnsi="Arial" w:cs="Arial"/>
                <w:b/>
                <w:sz w:val="20"/>
                <w:szCs w:val="20"/>
              </w:rPr>
              <w:t>Sponsor | Nhà tài trợ</w:t>
            </w:r>
          </w:p>
        </w:tc>
      </w:tr>
      <w:tr w:rsidR="001B00DF" w14:paraId="2A047D3B" w14:textId="230F8B3D" w:rsidTr="00BF1E82">
        <w:trPr>
          <w:trHeight w:val="414"/>
        </w:trPr>
        <w:tc>
          <w:tcPr>
            <w:tcW w:w="1287" w:type="dxa"/>
            <w:vMerge w:val="restart"/>
            <w:vAlign w:val="center"/>
          </w:tcPr>
          <w:p w14:paraId="409713C4" w14:textId="26CF5FFA" w:rsidR="001B00DF" w:rsidRPr="001B00DF" w:rsidRDefault="001B00DF" w:rsidP="001B00DF">
            <w:pPr>
              <w:pStyle w:val="ListParagraph"/>
              <w:ind w:left="0" w:right="90"/>
              <w:contextualSpacing w:val="0"/>
              <w:jc w:val="center"/>
              <w:rPr>
                <w:rFonts w:ascii="Arial" w:hAnsi="Arial" w:cs="Arial"/>
                <w:bCs/>
                <w:sz w:val="20"/>
                <w:szCs w:val="20"/>
              </w:rPr>
            </w:pPr>
            <w:r w:rsidRPr="001B00DF">
              <w:rPr>
                <w:rFonts w:ascii="Arial" w:hAnsi="Arial" w:cs="Arial"/>
                <w:bCs/>
                <w:sz w:val="20"/>
                <w:szCs w:val="20"/>
              </w:rPr>
              <w:t>2</w:t>
            </w:r>
          </w:p>
        </w:tc>
        <w:tc>
          <w:tcPr>
            <w:tcW w:w="5954" w:type="dxa"/>
            <w:vAlign w:val="center"/>
          </w:tcPr>
          <w:p w14:paraId="7EDE1CD1" w14:textId="7FB09B47" w:rsidR="001B00DF" w:rsidRPr="001B00DF" w:rsidRDefault="001B00DF" w:rsidP="001B00DF">
            <w:pPr>
              <w:pStyle w:val="ListParagraph"/>
              <w:ind w:left="0" w:right="90"/>
              <w:contextualSpacing w:val="0"/>
              <w:rPr>
                <w:rFonts w:ascii="Arial" w:hAnsi="Arial" w:cs="Arial"/>
                <w:bCs/>
                <w:sz w:val="20"/>
                <w:szCs w:val="20"/>
              </w:rPr>
            </w:pPr>
            <w:r w:rsidRPr="001B00DF">
              <w:rPr>
                <w:rFonts w:ascii="Arial" w:hAnsi="Arial" w:cs="Arial"/>
                <w:bCs/>
                <w:sz w:val="20"/>
                <w:szCs w:val="20"/>
              </w:rPr>
              <w:t>200,000,000 VND Cash / Tiền mặt</w:t>
            </w:r>
          </w:p>
        </w:tc>
        <w:tc>
          <w:tcPr>
            <w:tcW w:w="2976" w:type="dxa"/>
            <w:vAlign w:val="center"/>
          </w:tcPr>
          <w:p w14:paraId="265D6639" w14:textId="5C2692FD" w:rsidR="001B00DF" w:rsidRPr="001B00DF" w:rsidRDefault="00C81A23" w:rsidP="001B00DF">
            <w:pPr>
              <w:pStyle w:val="ListParagraph"/>
              <w:ind w:left="0" w:right="90"/>
              <w:contextualSpacing w:val="0"/>
              <w:rPr>
                <w:rFonts w:ascii="Arial" w:hAnsi="Arial" w:cs="Arial"/>
                <w:bCs/>
                <w:sz w:val="20"/>
                <w:szCs w:val="20"/>
              </w:rPr>
            </w:pPr>
            <w:r>
              <w:rPr>
                <w:rFonts w:ascii="Arial" w:hAnsi="Arial" w:cs="Arial"/>
                <w:bCs/>
                <w:sz w:val="20"/>
                <w:szCs w:val="20"/>
              </w:rPr>
              <w:t>M</w:t>
            </w:r>
            <w:r>
              <w:rPr>
                <w:bCs/>
                <w:sz w:val="20"/>
                <w:szCs w:val="20"/>
              </w:rPr>
              <w:t xml:space="preserve">r. </w:t>
            </w:r>
            <w:r w:rsidR="001B00DF" w:rsidRPr="001B00DF">
              <w:rPr>
                <w:rFonts w:ascii="Arial" w:hAnsi="Arial" w:cs="Arial"/>
                <w:bCs/>
                <w:sz w:val="20"/>
                <w:szCs w:val="20"/>
              </w:rPr>
              <w:t>Nguyễn Quốc Khánh</w:t>
            </w:r>
          </w:p>
        </w:tc>
      </w:tr>
      <w:tr w:rsidR="001B00DF" w14:paraId="72B321B3" w14:textId="682761FC" w:rsidTr="00BF1E82">
        <w:trPr>
          <w:trHeight w:val="419"/>
        </w:trPr>
        <w:tc>
          <w:tcPr>
            <w:tcW w:w="1287" w:type="dxa"/>
            <w:vMerge/>
            <w:vAlign w:val="center"/>
          </w:tcPr>
          <w:p w14:paraId="09450B4A" w14:textId="77777777" w:rsidR="001B00DF" w:rsidRPr="001B00DF" w:rsidRDefault="001B00DF" w:rsidP="001B00DF">
            <w:pPr>
              <w:pStyle w:val="ListParagraph"/>
              <w:ind w:left="0" w:right="90"/>
              <w:contextualSpacing w:val="0"/>
              <w:jc w:val="center"/>
              <w:rPr>
                <w:rFonts w:ascii="Arial" w:hAnsi="Arial" w:cs="Arial"/>
                <w:bCs/>
                <w:sz w:val="20"/>
                <w:szCs w:val="20"/>
              </w:rPr>
            </w:pPr>
          </w:p>
        </w:tc>
        <w:tc>
          <w:tcPr>
            <w:tcW w:w="5954" w:type="dxa"/>
            <w:vAlign w:val="center"/>
          </w:tcPr>
          <w:p w14:paraId="38CEDAF8" w14:textId="0C799557" w:rsidR="001B00DF" w:rsidRPr="001B00DF" w:rsidRDefault="001B00DF" w:rsidP="001B00DF">
            <w:pPr>
              <w:pStyle w:val="ListParagraph"/>
              <w:ind w:left="0" w:right="90"/>
              <w:contextualSpacing w:val="0"/>
              <w:rPr>
                <w:rFonts w:ascii="Arial" w:hAnsi="Arial" w:cs="Arial"/>
                <w:bCs/>
                <w:sz w:val="20"/>
                <w:szCs w:val="20"/>
              </w:rPr>
            </w:pPr>
            <w:r w:rsidRPr="001B00DF">
              <w:rPr>
                <w:rFonts w:ascii="Arial" w:hAnsi="Arial" w:cs="Arial"/>
                <w:bCs/>
                <w:sz w:val="20"/>
                <w:szCs w:val="20"/>
              </w:rPr>
              <w:t>100,000,000 VND Cash / Tiền mặt</w:t>
            </w:r>
          </w:p>
        </w:tc>
        <w:tc>
          <w:tcPr>
            <w:tcW w:w="2976" w:type="dxa"/>
            <w:vAlign w:val="center"/>
          </w:tcPr>
          <w:p w14:paraId="49E6F31D" w14:textId="24410F93" w:rsidR="001B00DF" w:rsidRPr="001B00DF" w:rsidRDefault="00C81A23" w:rsidP="001B00DF">
            <w:pPr>
              <w:pStyle w:val="ListParagraph"/>
              <w:ind w:left="0" w:right="90"/>
              <w:contextualSpacing w:val="0"/>
              <w:rPr>
                <w:rFonts w:ascii="Arial" w:hAnsi="Arial" w:cs="Arial"/>
                <w:bCs/>
                <w:sz w:val="20"/>
                <w:szCs w:val="20"/>
              </w:rPr>
            </w:pPr>
            <w:r>
              <w:rPr>
                <w:rFonts w:ascii="Arial" w:hAnsi="Arial" w:cs="Arial"/>
                <w:bCs/>
                <w:sz w:val="20"/>
                <w:szCs w:val="20"/>
              </w:rPr>
              <w:t>M</w:t>
            </w:r>
            <w:r>
              <w:rPr>
                <w:bCs/>
                <w:sz w:val="20"/>
                <w:szCs w:val="20"/>
              </w:rPr>
              <w:t xml:space="preserve">r. </w:t>
            </w:r>
            <w:r w:rsidR="001B00DF" w:rsidRPr="001B00DF">
              <w:rPr>
                <w:rFonts w:ascii="Arial" w:hAnsi="Arial" w:cs="Arial"/>
                <w:bCs/>
                <w:sz w:val="20"/>
                <w:szCs w:val="20"/>
              </w:rPr>
              <w:t>Nguyễn Bảo Họp</w:t>
            </w:r>
          </w:p>
        </w:tc>
      </w:tr>
      <w:tr w:rsidR="001B00DF" w14:paraId="43506A85" w14:textId="3C096EF6" w:rsidTr="00BF1E82">
        <w:tc>
          <w:tcPr>
            <w:tcW w:w="1287" w:type="dxa"/>
            <w:vMerge/>
            <w:vAlign w:val="center"/>
          </w:tcPr>
          <w:p w14:paraId="5D20C66A" w14:textId="77777777" w:rsidR="001B00DF" w:rsidRPr="001B00DF" w:rsidRDefault="001B00DF" w:rsidP="001B00DF">
            <w:pPr>
              <w:pStyle w:val="ListParagraph"/>
              <w:ind w:left="0" w:right="90"/>
              <w:contextualSpacing w:val="0"/>
              <w:jc w:val="center"/>
              <w:rPr>
                <w:rFonts w:ascii="Arial" w:hAnsi="Arial" w:cs="Arial"/>
                <w:bCs/>
                <w:sz w:val="20"/>
                <w:szCs w:val="20"/>
              </w:rPr>
            </w:pPr>
          </w:p>
        </w:tc>
        <w:tc>
          <w:tcPr>
            <w:tcW w:w="5954" w:type="dxa"/>
            <w:vAlign w:val="center"/>
          </w:tcPr>
          <w:p w14:paraId="2B8B50E3" w14:textId="77777777" w:rsidR="001B00DF" w:rsidRDefault="001B00DF" w:rsidP="001B00DF">
            <w:pPr>
              <w:pStyle w:val="ListParagraph"/>
              <w:ind w:left="0" w:right="90"/>
              <w:contextualSpacing w:val="0"/>
              <w:rPr>
                <w:rFonts w:ascii="Arial" w:hAnsi="Arial" w:cs="Arial"/>
                <w:bCs/>
                <w:sz w:val="20"/>
                <w:szCs w:val="20"/>
              </w:rPr>
            </w:pPr>
            <w:r w:rsidRPr="001B00DF">
              <w:rPr>
                <w:rFonts w:ascii="Arial" w:hAnsi="Arial" w:cs="Arial"/>
                <w:bCs/>
                <w:sz w:val="20"/>
                <w:szCs w:val="20"/>
              </w:rPr>
              <w:t>Business class round trip ticket to international destination</w:t>
            </w:r>
          </w:p>
          <w:p w14:paraId="4D68AA0C" w14:textId="64D55C1A" w:rsidR="001B00DF" w:rsidRP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Vé máy bay khứ hồi hạng thương gia đi quốc tế</w:t>
            </w:r>
          </w:p>
        </w:tc>
        <w:tc>
          <w:tcPr>
            <w:tcW w:w="2976" w:type="dxa"/>
            <w:vAlign w:val="center"/>
          </w:tcPr>
          <w:p w14:paraId="50F29B86" w14:textId="04B527A4" w:rsidR="001B00DF" w:rsidRPr="001B00DF" w:rsidRDefault="001B00DF" w:rsidP="001B00DF">
            <w:pPr>
              <w:pStyle w:val="ListParagraph"/>
              <w:ind w:left="0" w:right="90"/>
              <w:contextualSpacing w:val="0"/>
              <w:rPr>
                <w:rFonts w:ascii="Arial" w:hAnsi="Arial" w:cs="Arial"/>
                <w:bCs/>
                <w:sz w:val="20"/>
                <w:szCs w:val="20"/>
              </w:rPr>
            </w:pPr>
            <w:r w:rsidRPr="001B00DF">
              <w:rPr>
                <w:rFonts w:ascii="Arial" w:hAnsi="Arial" w:cs="Arial"/>
                <w:bCs/>
                <w:sz w:val="20"/>
                <w:szCs w:val="20"/>
              </w:rPr>
              <w:t>Vietnam Airlines</w:t>
            </w:r>
          </w:p>
        </w:tc>
      </w:tr>
      <w:tr w:rsidR="001B00DF" w14:paraId="246DD2E2" w14:textId="06453A73" w:rsidTr="00BF1E82">
        <w:trPr>
          <w:trHeight w:val="299"/>
        </w:trPr>
        <w:tc>
          <w:tcPr>
            <w:tcW w:w="1287" w:type="dxa"/>
            <w:vMerge w:val="restart"/>
            <w:vAlign w:val="center"/>
          </w:tcPr>
          <w:p w14:paraId="7F135A30" w14:textId="4B0FB41A" w:rsidR="001B00DF" w:rsidRPr="001B00DF" w:rsidRDefault="001B00DF" w:rsidP="001B00DF">
            <w:pPr>
              <w:pStyle w:val="ListParagraph"/>
              <w:ind w:left="0" w:right="90"/>
              <w:contextualSpacing w:val="0"/>
              <w:jc w:val="center"/>
              <w:rPr>
                <w:rFonts w:ascii="Arial" w:hAnsi="Arial" w:cs="Arial"/>
                <w:bCs/>
                <w:sz w:val="20"/>
                <w:szCs w:val="20"/>
              </w:rPr>
            </w:pPr>
            <w:r>
              <w:rPr>
                <w:rFonts w:ascii="Arial" w:hAnsi="Arial" w:cs="Arial"/>
                <w:bCs/>
                <w:sz w:val="20"/>
                <w:szCs w:val="20"/>
              </w:rPr>
              <w:t>5</w:t>
            </w:r>
          </w:p>
        </w:tc>
        <w:tc>
          <w:tcPr>
            <w:tcW w:w="5954" w:type="dxa"/>
            <w:vAlign w:val="center"/>
          </w:tcPr>
          <w:p w14:paraId="2477D688" w14:textId="7739FA65" w:rsidR="001B00DF" w:rsidRP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200,000,000 VND Cash / Tiền mặt</w:t>
            </w:r>
          </w:p>
        </w:tc>
        <w:tc>
          <w:tcPr>
            <w:tcW w:w="2976" w:type="dxa"/>
            <w:vAlign w:val="center"/>
          </w:tcPr>
          <w:p w14:paraId="28E00E4B" w14:textId="46F1D042" w:rsidR="001B00DF" w:rsidRPr="001B00DF" w:rsidRDefault="00C81A23" w:rsidP="001B00DF">
            <w:pPr>
              <w:pStyle w:val="ListParagraph"/>
              <w:ind w:left="0" w:right="90"/>
              <w:contextualSpacing w:val="0"/>
              <w:rPr>
                <w:rFonts w:ascii="Arial" w:hAnsi="Arial" w:cs="Arial"/>
                <w:bCs/>
                <w:sz w:val="20"/>
                <w:szCs w:val="20"/>
              </w:rPr>
            </w:pPr>
            <w:r>
              <w:rPr>
                <w:rFonts w:ascii="Arial" w:hAnsi="Arial" w:cs="Arial"/>
                <w:bCs/>
                <w:sz w:val="20"/>
                <w:szCs w:val="20"/>
              </w:rPr>
              <w:t xml:space="preserve">Mr. </w:t>
            </w:r>
            <w:r w:rsidR="001B00DF" w:rsidRPr="001B00DF">
              <w:rPr>
                <w:rFonts w:ascii="Arial" w:hAnsi="Arial" w:cs="Arial"/>
                <w:bCs/>
                <w:sz w:val="20"/>
                <w:szCs w:val="20"/>
              </w:rPr>
              <w:t>Nguyễn Quốc Khánh</w:t>
            </w:r>
          </w:p>
        </w:tc>
      </w:tr>
      <w:tr w:rsidR="001B00DF" w14:paraId="4158EA04" w14:textId="369115C9" w:rsidTr="00BF1E82">
        <w:trPr>
          <w:trHeight w:val="403"/>
        </w:trPr>
        <w:tc>
          <w:tcPr>
            <w:tcW w:w="1287" w:type="dxa"/>
            <w:vMerge/>
            <w:vAlign w:val="center"/>
          </w:tcPr>
          <w:p w14:paraId="243FF9C7" w14:textId="77777777" w:rsidR="001B00DF" w:rsidRPr="001B00DF" w:rsidRDefault="001B00DF" w:rsidP="001B00DF">
            <w:pPr>
              <w:pStyle w:val="ListParagraph"/>
              <w:ind w:left="0" w:right="90"/>
              <w:contextualSpacing w:val="0"/>
              <w:jc w:val="center"/>
              <w:rPr>
                <w:rFonts w:ascii="Arial" w:hAnsi="Arial" w:cs="Arial"/>
                <w:bCs/>
                <w:sz w:val="20"/>
                <w:szCs w:val="20"/>
              </w:rPr>
            </w:pPr>
          </w:p>
        </w:tc>
        <w:tc>
          <w:tcPr>
            <w:tcW w:w="5954" w:type="dxa"/>
            <w:vAlign w:val="center"/>
          </w:tcPr>
          <w:p w14:paraId="455DFA52" w14:textId="49CA06E0" w:rsidR="001B00DF" w:rsidRP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100,000,000 VND Cash / Tiền mặt</w:t>
            </w:r>
          </w:p>
        </w:tc>
        <w:tc>
          <w:tcPr>
            <w:tcW w:w="2976" w:type="dxa"/>
            <w:vAlign w:val="center"/>
          </w:tcPr>
          <w:p w14:paraId="76FD7EE2" w14:textId="5551C4A0" w:rsidR="001B00DF" w:rsidRPr="001B00DF" w:rsidRDefault="00C81A23" w:rsidP="001B00DF">
            <w:pPr>
              <w:pStyle w:val="ListParagraph"/>
              <w:ind w:left="0" w:right="90"/>
              <w:contextualSpacing w:val="0"/>
              <w:rPr>
                <w:rFonts w:ascii="Arial" w:hAnsi="Arial" w:cs="Arial"/>
                <w:bCs/>
                <w:sz w:val="20"/>
                <w:szCs w:val="20"/>
              </w:rPr>
            </w:pPr>
            <w:r>
              <w:rPr>
                <w:rFonts w:ascii="Arial" w:hAnsi="Arial" w:cs="Arial"/>
                <w:bCs/>
                <w:sz w:val="20"/>
                <w:szCs w:val="20"/>
              </w:rPr>
              <w:t xml:space="preserve">Mr. </w:t>
            </w:r>
            <w:r w:rsidR="001B00DF" w:rsidRPr="001B00DF">
              <w:rPr>
                <w:rFonts w:ascii="Arial" w:hAnsi="Arial" w:cs="Arial"/>
                <w:bCs/>
                <w:sz w:val="20"/>
                <w:szCs w:val="20"/>
              </w:rPr>
              <w:t>Nguyễn Bảo Họp</w:t>
            </w:r>
          </w:p>
        </w:tc>
      </w:tr>
      <w:tr w:rsidR="001B00DF" w14:paraId="1D4E4051" w14:textId="75F98D26" w:rsidTr="00BF1E82">
        <w:tc>
          <w:tcPr>
            <w:tcW w:w="1287" w:type="dxa"/>
            <w:vMerge/>
            <w:vAlign w:val="center"/>
          </w:tcPr>
          <w:p w14:paraId="0B166736" w14:textId="77777777" w:rsidR="001B00DF" w:rsidRPr="001B00DF" w:rsidRDefault="001B00DF" w:rsidP="001B00DF">
            <w:pPr>
              <w:pStyle w:val="ListParagraph"/>
              <w:ind w:left="0" w:right="90"/>
              <w:contextualSpacing w:val="0"/>
              <w:jc w:val="center"/>
              <w:rPr>
                <w:rFonts w:ascii="Arial" w:hAnsi="Arial" w:cs="Arial"/>
                <w:bCs/>
                <w:sz w:val="20"/>
                <w:szCs w:val="20"/>
              </w:rPr>
            </w:pPr>
          </w:p>
        </w:tc>
        <w:tc>
          <w:tcPr>
            <w:tcW w:w="5954" w:type="dxa"/>
            <w:vAlign w:val="center"/>
          </w:tcPr>
          <w:p w14:paraId="42F24A6E" w14:textId="77777777" w:rsid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6-month membership access to 3 golf courses in Central coast</w:t>
            </w:r>
          </w:p>
          <w:p w14:paraId="7582283A" w14:textId="64E012EE" w:rsidR="001B00DF" w:rsidRP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Thẻ Hội viên 6 tháng tại 03 sân golf Miền Trung</w:t>
            </w:r>
          </w:p>
        </w:tc>
        <w:tc>
          <w:tcPr>
            <w:tcW w:w="2976" w:type="dxa"/>
            <w:vAlign w:val="center"/>
          </w:tcPr>
          <w:p w14:paraId="01A8DE20" w14:textId="70D4E70D" w:rsidR="001B00DF" w:rsidRP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 xml:space="preserve">Bà Nà Hills Golf Club, Laguna Golf Lăng Cô, Montgomerie </w:t>
            </w:r>
            <w:r>
              <w:rPr>
                <w:rFonts w:ascii="Arial" w:hAnsi="Arial" w:cs="Arial"/>
                <w:bCs/>
                <w:sz w:val="20"/>
                <w:szCs w:val="20"/>
              </w:rPr>
              <w:lastRenderedPageBreak/>
              <w:t>Links Golf Club</w:t>
            </w:r>
          </w:p>
        </w:tc>
      </w:tr>
      <w:tr w:rsidR="001B00DF" w14:paraId="0101A46D" w14:textId="77777777" w:rsidTr="00BF1E82">
        <w:trPr>
          <w:trHeight w:val="433"/>
        </w:trPr>
        <w:tc>
          <w:tcPr>
            <w:tcW w:w="1287" w:type="dxa"/>
            <w:vMerge w:val="restart"/>
            <w:vAlign w:val="center"/>
          </w:tcPr>
          <w:p w14:paraId="1B0DBD95" w14:textId="58F06C01" w:rsidR="001B00DF" w:rsidRPr="001B00DF" w:rsidRDefault="001B00DF" w:rsidP="001B00DF">
            <w:pPr>
              <w:pStyle w:val="ListParagraph"/>
              <w:ind w:left="0" w:right="90"/>
              <w:contextualSpacing w:val="0"/>
              <w:jc w:val="center"/>
              <w:rPr>
                <w:rFonts w:ascii="Arial" w:hAnsi="Arial" w:cs="Arial"/>
                <w:bCs/>
                <w:sz w:val="20"/>
                <w:szCs w:val="20"/>
              </w:rPr>
            </w:pPr>
            <w:r>
              <w:rPr>
                <w:rFonts w:ascii="Arial" w:hAnsi="Arial" w:cs="Arial"/>
                <w:bCs/>
                <w:sz w:val="20"/>
                <w:szCs w:val="20"/>
              </w:rPr>
              <w:lastRenderedPageBreak/>
              <w:t>11</w:t>
            </w:r>
          </w:p>
        </w:tc>
        <w:tc>
          <w:tcPr>
            <w:tcW w:w="5954" w:type="dxa"/>
            <w:vAlign w:val="center"/>
          </w:tcPr>
          <w:p w14:paraId="792EC342" w14:textId="4356BECD" w:rsid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200,000,000 VND Cash / Tiền mặt</w:t>
            </w:r>
          </w:p>
        </w:tc>
        <w:tc>
          <w:tcPr>
            <w:tcW w:w="2976" w:type="dxa"/>
            <w:vAlign w:val="center"/>
          </w:tcPr>
          <w:p w14:paraId="1205BBC8" w14:textId="113B8C17" w:rsidR="001B00DF" w:rsidRDefault="00C81A23" w:rsidP="001B00DF">
            <w:pPr>
              <w:pStyle w:val="ListParagraph"/>
              <w:ind w:left="0" w:right="90"/>
              <w:contextualSpacing w:val="0"/>
              <w:rPr>
                <w:rFonts w:ascii="Arial" w:hAnsi="Arial" w:cs="Arial"/>
                <w:bCs/>
                <w:sz w:val="20"/>
                <w:szCs w:val="20"/>
              </w:rPr>
            </w:pPr>
            <w:r>
              <w:rPr>
                <w:rFonts w:ascii="Arial" w:hAnsi="Arial" w:cs="Arial"/>
                <w:bCs/>
                <w:sz w:val="20"/>
                <w:szCs w:val="20"/>
              </w:rPr>
              <w:t xml:space="preserve">Mr. </w:t>
            </w:r>
            <w:r w:rsidR="001B00DF" w:rsidRPr="001B00DF">
              <w:rPr>
                <w:rFonts w:ascii="Arial" w:hAnsi="Arial" w:cs="Arial"/>
                <w:bCs/>
                <w:sz w:val="20"/>
                <w:szCs w:val="20"/>
              </w:rPr>
              <w:t>Nguyễn Quốc Khánh</w:t>
            </w:r>
          </w:p>
        </w:tc>
      </w:tr>
      <w:tr w:rsidR="001B00DF" w14:paraId="42ACBEFD" w14:textId="77777777" w:rsidTr="00BF1E82">
        <w:trPr>
          <w:trHeight w:val="346"/>
        </w:trPr>
        <w:tc>
          <w:tcPr>
            <w:tcW w:w="1287" w:type="dxa"/>
            <w:vMerge/>
            <w:vAlign w:val="center"/>
          </w:tcPr>
          <w:p w14:paraId="74EEC16C" w14:textId="77777777" w:rsidR="001B00DF" w:rsidRPr="001B00DF" w:rsidRDefault="001B00DF" w:rsidP="001B00DF">
            <w:pPr>
              <w:pStyle w:val="ListParagraph"/>
              <w:ind w:left="0" w:right="90"/>
              <w:contextualSpacing w:val="0"/>
              <w:jc w:val="center"/>
              <w:rPr>
                <w:rFonts w:ascii="Arial" w:hAnsi="Arial" w:cs="Arial"/>
                <w:bCs/>
                <w:sz w:val="20"/>
                <w:szCs w:val="20"/>
              </w:rPr>
            </w:pPr>
          </w:p>
        </w:tc>
        <w:tc>
          <w:tcPr>
            <w:tcW w:w="5954" w:type="dxa"/>
            <w:vAlign w:val="center"/>
          </w:tcPr>
          <w:p w14:paraId="067F3D28" w14:textId="1D6461F4" w:rsid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100,000,000 VND Cash / Tiền mặt</w:t>
            </w:r>
          </w:p>
        </w:tc>
        <w:tc>
          <w:tcPr>
            <w:tcW w:w="2976" w:type="dxa"/>
            <w:vAlign w:val="center"/>
          </w:tcPr>
          <w:p w14:paraId="5A59D0D1" w14:textId="245D2B37" w:rsidR="001B00DF" w:rsidRDefault="00C81A23" w:rsidP="001B00DF">
            <w:pPr>
              <w:pStyle w:val="ListParagraph"/>
              <w:ind w:left="0" w:right="90"/>
              <w:contextualSpacing w:val="0"/>
              <w:rPr>
                <w:rFonts w:ascii="Arial" w:hAnsi="Arial" w:cs="Arial"/>
                <w:bCs/>
                <w:sz w:val="20"/>
                <w:szCs w:val="20"/>
              </w:rPr>
            </w:pPr>
            <w:r>
              <w:rPr>
                <w:rFonts w:ascii="Arial" w:hAnsi="Arial" w:cs="Arial"/>
                <w:bCs/>
                <w:sz w:val="20"/>
                <w:szCs w:val="20"/>
              </w:rPr>
              <w:t xml:space="preserve">Mr. </w:t>
            </w:r>
            <w:r w:rsidR="001B00DF" w:rsidRPr="001B00DF">
              <w:rPr>
                <w:rFonts w:ascii="Arial" w:hAnsi="Arial" w:cs="Arial"/>
                <w:bCs/>
                <w:sz w:val="20"/>
                <w:szCs w:val="20"/>
              </w:rPr>
              <w:t>Nguyễn Bảo Họp</w:t>
            </w:r>
          </w:p>
        </w:tc>
      </w:tr>
      <w:tr w:rsidR="001B00DF" w14:paraId="01AF1C2E" w14:textId="77777777" w:rsidTr="00BF1E82">
        <w:trPr>
          <w:trHeight w:val="407"/>
        </w:trPr>
        <w:tc>
          <w:tcPr>
            <w:tcW w:w="1287" w:type="dxa"/>
            <w:vMerge w:val="restart"/>
            <w:vAlign w:val="center"/>
          </w:tcPr>
          <w:p w14:paraId="6669A294" w14:textId="5B20628D" w:rsidR="001B00DF" w:rsidRPr="001B00DF" w:rsidRDefault="001B00DF" w:rsidP="001B00DF">
            <w:pPr>
              <w:pStyle w:val="ListParagraph"/>
              <w:ind w:left="0" w:right="90"/>
              <w:contextualSpacing w:val="0"/>
              <w:jc w:val="center"/>
              <w:rPr>
                <w:rFonts w:ascii="Arial" w:hAnsi="Arial" w:cs="Arial"/>
                <w:bCs/>
                <w:sz w:val="20"/>
                <w:szCs w:val="20"/>
              </w:rPr>
            </w:pPr>
            <w:r>
              <w:rPr>
                <w:rFonts w:ascii="Arial" w:hAnsi="Arial" w:cs="Arial"/>
                <w:bCs/>
                <w:sz w:val="20"/>
                <w:szCs w:val="20"/>
              </w:rPr>
              <w:t>14</w:t>
            </w:r>
          </w:p>
        </w:tc>
        <w:tc>
          <w:tcPr>
            <w:tcW w:w="5954" w:type="dxa"/>
            <w:vAlign w:val="center"/>
          </w:tcPr>
          <w:p w14:paraId="7D8EF66E" w14:textId="37D612AB" w:rsid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200,000,000 VND Cash / Tiền mặt</w:t>
            </w:r>
          </w:p>
        </w:tc>
        <w:tc>
          <w:tcPr>
            <w:tcW w:w="2976" w:type="dxa"/>
            <w:vAlign w:val="center"/>
          </w:tcPr>
          <w:p w14:paraId="7090E506" w14:textId="24DF1B45" w:rsidR="001B00DF" w:rsidRDefault="00C81A23" w:rsidP="001B00DF">
            <w:pPr>
              <w:pStyle w:val="ListParagraph"/>
              <w:ind w:left="0" w:right="90"/>
              <w:contextualSpacing w:val="0"/>
              <w:rPr>
                <w:rFonts w:ascii="Arial" w:hAnsi="Arial" w:cs="Arial"/>
                <w:bCs/>
                <w:sz w:val="20"/>
                <w:szCs w:val="20"/>
              </w:rPr>
            </w:pPr>
            <w:r>
              <w:rPr>
                <w:rFonts w:ascii="Arial" w:hAnsi="Arial" w:cs="Arial"/>
                <w:bCs/>
                <w:sz w:val="20"/>
                <w:szCs w:val="20"/>
              </w:rPr>
              <w:t xml:space="preserve">Mr. </w:t>
            </w:r>
            <w:r w:rsidR="001B00DF" w:rsidRPr="001B00DF">
              <w:rPr>
                <w:rFonts w:ascii="Arial" w:hAnsi="Arial" w:cs="Arial"/>
                <w:bCs/>
                <w:sz w:val="20"/>
                <w:szCs w:val="20"/>
              </w:rPr>
              <w:t>Nguyễn Quốc Khánh</w:t>
            </w:r>
          </w:p>
        </w:tc>
      </w:tr>
      <w:tr w:rsidR="001B00DF" w14:paraId="6EE373D2" w14:textId="77777777" w:rsidTr="00BF1E82">
        <w:trPr>
          <w:trHeight w:val="427"/>
        </w:trPr>
        <w:tc>
          <w:tcPr>
            <w:tcW w:w="1287" w:type="dxa"/>
            <w:vMerge/>
            <w:vAlign w:val="center"/>
          </w:tcPr>
          <w:p w14:paraId="35D8D413" w14:textId="77777777" w:rsidR="001B00DF" w:rsidRPr="001B00DF" w:rsidRDefault="001B00DF" w:rsidP="001B00DF">
            <w:pPr>
              <w:pStyle w:val="ListParagraph"/>
              <w:ind w:left="0" w:right="90"/>
              <w:contextualSpacing w:val="0"/>
              <w:jc w:val="center"/>
              <w:rPr>
                <w:rFonts w:ascii="Arial" w:hAnsi="Arial" w:cs="Arial"/>
                <w:bCs/>
                <w:sz w:val="20"/>
                <w:szCs w:val="20"/>
              </w:rPr>
            </w:pPr>
          </w:p>
        </w:tc>
        <w:tc>
          <w:tcPr>
            <w:tcW w:w="5954" w:type="dxa"/>
            <w:vAlign w:val="center"/>
          </w:tcPr>
          <w:p w14:paraId="5A4C9BB1" w14:textId="7D1E35F1" w:rsidR="001B00DF" w:rsidRDefault="001B00DF" w:rsidP="001B00DF">
            <w:pPr>
              <w:pStyle w:val="ListParagraph"/>
              <w:ind w:left="0" w:right="90"/>
              <w:contextualSpacing w:val="0"/>
              <w:rPr>
                <w:rFonts w:ascii="Arial" w:hAnsi="Arial" w:cs="Arial"/>
                <w:bCs/>
                <w:sz w:val="20"/>
                <w:szCs w:val="20"/>
              </w:rPr>
            </w:pPr>
            <w:r>
              <w:rPr>
                <w:rFonts w:ascii="Arial" w:hAnsi="Arial" w:cs="Arial"/>
                <w:bCs/>
                <w:sz w:val="20"/>
                <w:szCs w:val="20"/>
              </w:rPr>
              <w:t>100,000,000 VND Cash / Tiền mặt</w:t>
            </w:r>
          </w:p>
        </w:tc>
        <w:tc>
          <w:tcPr>
            <w:tcW w:w="2976" w:type="dxa"/>
            <w:vAlign w:val="center"/>
          </w:tcPr>
          <w:p w14:paraId="47FDCE62" w14:textId="68704339" w:rsidR="001B00DF" w:rsidRDefault="00C81A23" w:rsidP="001B00DF">
            <w:pPr>
              <w:pStyle w:val="ListParagraph"/>
              <w:ind w:left="0" w:right="90"/>
              <w:contextualSpacing w:val="0"/>
              <w:rPr>
                <w:rFonts w:ascii="Arial" w:hAnsi="Arial" w:cs="Arial"/>
                <w:bCs/>
                <w:sz w:val="20"/>
                <w:szCs w:val="20"/>
              </w:rPr>
            </w:pPr>
            <w:r>
              <w:rPr>
                <w:rFonts w:ascii="Arial" w:hAnsi="Arial" w:cs="Arial"/>
                <w:bCs/>
                <w:sz w:val="20"/>
                <w:szCs w:val="20"/>
              </w:rPr>
              <w:t xml:space="preserve">Mr. </w:t>
            </w:r>
            <w:r w:rsidR="001B00DF" w:rsidRPr="001B00DF">
              <w:rPr>
                <w:rFonts w:ascii="Arial" w:hAnsi="Arial" w:cs="Arial"/>
                <w:bCs/>
                <w:sz w:val="20"/>
                <w:szCs w:val="20"/>
              </w:rPr>
              <w:t>Nguyễn Bảo Họp</w:t>
            </w:r>
          </w:p>
        </w:tc>
      </w:tr>
    </w:tbl>
    <w:p w14:paraId="55B929DB" w14:textId="178C6CA8" w:rsidR="00C25DEC" w:rsidRDefault="00C25DEC" w:rsidP="001B00DF">
      <w:pPr>
        <w:pStyle w:val="ListParagraph"/>
        <w:spacing w:line="240" w:lineRule="auto"/>
        <w:ind w:left="2880" w:right="90" w:hanging="2340"/>
        <w:contextualSpacing w:val="0"/>
        <w:jc w:val="both"/>
        <w:rPr>
          <w:rFonts w:ascii="Arial" w:hAnsi="Arial" w:cs="Arial"/>
          <w:b/>
          <w:sz w:val="20"/>
          <w:szCs w:val="20"/>
        </w:rPr>
      </w:pPr>
    </w:p>
    <w:p w14:paraId="4C770B21" w14:textId="71C1DF3A" w:rsidR="006958EE" w:rsidRDefault="009E168B" w:rsidP="00095507">
      <w:pPr>
        <w:numPr>
          <w:ilvl w:val="0"/>
          <w:numId w:val="16"/>
        </w:numPr>
        <w:spacing w:before="120" w:after="0" w:line="240" w:lineRule="auto"/>
        <w:ind w:left="540" w:right="90" w:hanging="180"/>
        <w:jc w:val="both"/>
        <w:rPr>
          <w:rFonts w:ascii="Arial" w:hAnsi="Arial" w:cs="Arial"/>
          <w:sz w:val="20"/>
          <w:szCs w:val="20"/>
        </w:rPr>
      </w:pPr>
      <w:r w:rsidRPr="009E168B">
        <w:rPr>
          <w:rFonts w:ascii="Arial" w:hAnsi="Arial" w:cs="Arial"/>
          <w:sz w:val="20"/>
          <w:szCs w:val="20"/>
        </w:rPr>
        <w:t xml:space="preserve">The Hole-In-One (HIO) </w:t>
      </w:r>
      <w:r w:rsidR="00AA33C9">
        <w:rPr>
          <w:rFonts w:ascii="Arial" w:hAnsi="Arial" w:cs="Arial"/>
          <w:sz w:val="20"/>
          <w:szCs w:val="20"/>
        </w:rPr>
        <w:t xml:space="preserve">Cash </w:t>
      </w:r>
      <w:r w:rsidRPr="009E168B">
        <w:rPr>
          <w:rFonts w:ascii="Arial" w:hAnsi="Arial" w:cs="Arial"/>
          <w:sz w:val="20"/>
          <w:szCs w:val="20"/>
        </w:rPr>
        <w:t>Prize</w:t>
      </w:r>
      <w:r>
        <w:rPr>
          <w:rFonts w:ascii="Arial" w:hAnsi="Arial" w:cs="Arial"/>
          <w:sz w:val="20"/>
          <w:szCs w:val="20"/>
        </w:rPr>
        <w:t xml:space="preserve"> </w:t>
      </w:r>
      <w:r w:rsidR="006958EE" w:rsidRPr="006958EE">
        <w:rPr>
          <w:rFonts w:ascii="Arial" w:hAnsi="Arial" w:cs="Arial"/>
          <w:sz w:val="20"/>
          <w:szCs w:val="20"/>
        </w:rPr>
        <w:t xml:space="preserve">is only open to golfers </w:t>
      </w:r>
      <w:r w:rsidR="006958EE">
        <w:rPr>
          <w:rFonts w:ascii="Arial" w:hAnsi="Arial" w:cs="Arial"/>
          <w:sz w:val="20"/>
          <w:szCs w:val="20"/>
        </w:rPr>
        <w:t>with</w:t>
      </w:r>
      <w:r w:rsidR="006958EE" w:rsidRPr="006958EE">
        <w:rPr>
          <w:rFonts w:ascii="Arial" w:hAnsi="Arial" w:cs="Arial"/>
          <w:sz w:val="20"/>
          <w:szCs w:val="20"/>
        </w:rPr>
        <w:t xml:space="preserve"> Official</w:t>
      </w:r>
      <w:r w:rsidR="007826F3">
        <w:rPr>
          <w:rFonts w:ascii="Arial" w:hAnsi="Arial" w:cs="Arial"/>
          <w:sz w:val="20"/>
          <w:szCs w:val="20"/>
        </w:rPr>
        <w:t xml:space="preserve"> VGA</w:t>
      </w:r>
      <w:r w:rsidR="006958EE" w:rsidRPr="006958EE">
        <w:rPr>
          <w:rFonts w:ascii="Arial" w:hAnsi="Arial" w:cs="Arial"/>
          <w:sz w:val="20"/>
          <w:szCs w:val="20"/>
        </w:rPr>
        <w:t xml:space="preserve"> Handicap</w:t>
      </w:r>
      <w:r w:rsidR="007826F3">
        <w:rPr>
          <w:rFonts w:ascii="Arial" w:hAnsi="Arial" w:cs="Arial"/>
          <w:sz w:val="20"/>
          <w:szCs w:val="20"/>
        </w:rPr>
        <w:t xml:space="preserve"> number</w:t>
      </w:r>
      <w:r w:rsidR="006958EE" w:rsidRPr="006958EE">
        <w:rPr>
          <w:rFonts w:ascii="Arial" w:hAnsi="Arial" w:cs="Arial"/>
          <w:sz w:val="20"/>
          <w:szCs w:val="20"/>
        </w:rPr>
        <w:t xml:space="preserve"> and win</w:t>
      </w:r>
      <w:r w:rsidR="006958EE">
        <w:rPr>
          <w:rFonts w:ascii="Arial" w:hAnsi="Arial" w:cs="Arial"/>
          <w:sz w:val="20"/>
          <w:szCs w:val="20"/>
        </w:rPr>
        <w:t xml:space="preserve">ning on holes with </w:t>
      </w:r>
      <w:r w:rsidR="006958EE" w:rsidRPr="006958EE">
        <w:rPr>
          <w:rFonts w:ascii="Arial" w:hAnsi="Arial" w:cs="Arial"/>
          <w:sz w:val="20"/>
          <w:szCs w:val="20"/>
        </w:rPr>
        <w:t>Par 3</w:t>
      </w:r>
      <w:r w:rsidR="00AB6228">
        <w:rPr>
          <w:rFonts w:ascii="Arial" w:hAnsi="Arial" w:cs="Arial"/>
          <w:sz w:val="20"/>
          <w:szCs w:val="20"/>
        </w:rPr>
        <w:t>.</w:t>
      </w:r>
      <w:r w:rsidR="006958EE" w:rsidRPr="006958EE">
        <w:rPr>
          <w:rFonts w:ascii="Arial" w:hAnsi="Arial" w:cs="Arial"/>
          <w:sz w:val="20"/>
          <w:szCs w:val="20"/>
        </w:rPr>
        <w:t xml:space="preserve"> </w:t>
      </w:r>
      <w:r w:rsidR="00AB6228" w:rsidRPr="00AB6228">
        <w:rPr>
          <w:rFonts w:ascii="Arial" w:hAnsi="Arial" w:cs="Arial"/>
          <w:sz w:val="20"/>
          <w:szCs w:val="20"/>
        </w:rPr>
        <w:t>A golfer can win the HIO on many different holes</w:t>
      </w:r>
      <w:r w:rsidR="006958EE" w:rsidRPr="006958EE">
        <w:rPr>
          <w:rFonts w:ascii="Arial" w:hAnsi="Arial" w:cs="Arial"/>
          <w:sz w:val="20"/>
          <w:szCs w:val="20"/>
        </w:rPr>
        <w:t>.</w:t>
      </w:r>
    </w:p>
    <w:p w14:paraId="0DF2C1D7" w14:textId="71C30A14" w:rsidR="006735E8" w:rsidRPr="001220FC" w:rsidRDefault="006735E8" w:rsidP="00605AA8">
      <w:pPr>
        <w:spacing w:before="120" w:after="0" w:line="240" w:lineRule="auto"/>
        <w:ind w:left="540" w:right="90"/>
        <w:jc w:val="both"/>
        <w:rPr>
          <w:rFonts w:ascii="Arial" w:hAnsi="Arial" w:cs="Arial"/>
          <w:i/>
          <w:sz w:val="20"/>
          <w:szCs w:val="20"/>
        </w:rPr>
      </w:pPr>
      <w:r w:rsidRPr="001220FC">
        <w:rPr>
          <w:rFonts w:ascii="Arial" w:hAnsi="Arial" w:cs="Arial"/>
          <w:i/>
          <w:sz w:val="20"/>
          <w:szCs w:val="20"/>
        </w:rPr>
        <w:t>Giải Hole-In-One (HIO)</w:t>
      </w:r>
      <w:r w:rsidR="00AA33C9">
        <w:rPr>
          <w:rFonts w:ascii="Arial" w:hAnsi="Arial" w:cs="Arial"/>
          <w:i/>
          <w:sz w:val="20"/>
          <w:szCs w:val="20"/>
        </w:rPr>
        <w:t xml:space="preserve"> tiền mặt</w:t>
      </w:r>
      <w:bookmarkStart w:id="0" w:name="_GoBack"/>
      <w:bookmarkEnd w:id="0"/>
      <w:r w:rsidRPr="001220FC">
        <w:rPr>
          <w:rFonts w:ascii="Arial" w:hAnsi="Arial" w:cs="Arial"/>
          <w:i/>
          <w:sz w:val="20"/>
          <w:szCs w:val="20"/>
        </w:rPr>
        <w:t xml:space="preserve"> chỉ dành cho các gôn thủ có </w:t>
      </w:r>
      <w:r w:rsidR="000B3BBC" w:rsidRPr="001220FC">
        <w:rPr>
          <w:rFonts w:ascii="Arial" w:hAnsi="Arial" w:cs="Arial"/>
          <w:i/>
          <w:sz w:val="20"/>
          <w:szCs w:val="20"/>
        </w:rPr>
        <w:t>Handicap</w:t>
      </w:r>
      <w:r w:rsidRPr="001220FC">
        <w:rPr>
          <w:rFonts w:ascii="Arial" w:hAnsi="Arial" w:cs="Arial"/>
          <w:i/>
          <w:sz w:val="20"/>
          <w:szCs w:val="20"/>
        </w:rPr>
        <w:t xml:space="preserve"> chính thức</w:t>
      </w:r>
      <w:r w:rsidR="007826F3">
        <w:rPr>
          <w:rFonts w:ascii="Arial" w:hAnsi="Arial" w:cs="Arial"/>
          <w:i/>
          <w:sz w:val="20"/>
          <w:szCs w:val="20"/>
        </w:rPr>
        <w:t xml:space="preserve"> thông qua ứng dụng VHandicap</w:t>
      </w:r>
      <w:r w:rsidRPr="001220FC">
        <w:rPr>
          <w:rFonts w:ascii="Arial" w:hAnsi="Arial" w:cs="Arial"/>
          <w:i/>
          <w:sz w:val="20"/>
          <w:szCs w:val="20"/>
        </w:rPr>
        <w:t xml:space="preserve"> và thắng giải tại các hố Par 3, 01 người có thể thắng HIO ở nhiều hố gôn khác nhau. </w:t>
      </w:r>
    </w:p>
    <w:p w14:paraId="35030835" w14:textId="77777777" w:rsidR="001220FC" w:rsidRDefault="0045120D" w:rsidP="00095507">
      <w:pPr>
        <w:numPr>
          <w:ilvl w:val="0"/>
          <w:numId w:val="16"/>
        </w:numPr>
        <w:spacing w:before="120" w:after="0" w:line="240" w:lineRule="auto"/>
        <w:ind w:left="540" w:right="90" w:hanging="180"/>
        <w:jc w:val="both"/>
        <w:rPr>
          <w:rFonts w:ascii="Arial" w:hAnsi="Arial" w:cs="Arial"/>
          <w:sz w:val="20"/>
          <w:szCs w:val="20"/>
        </w:rPr>
      </w:pPr>
      <w:r w:rsidRPr="0045120D">
        <w:rPr>
          <w:rFonts w:ascii="Arial" w:hAnsi="Arial" w:cs="Arial"/>
          <w:sz w:val="20"/>
          <w:szCs w:val="20"/>
        </w:rPr>
        <w:t>The H.I.O prize is valid for everyone with the first shot from tee box to hole. Playing by the rules of golf, the distance, the time of the match, and the correct name on the list of particip</w:t>
      </w:r>
      <w:r w:rsidR="002D1A18">
        <w:rPr>
          <w:rFonts w:ascii="Arial" w:hAnsi="Arial" w:cs="Arial"/>
          <w:sz w:val="20"/>
          <w:szCs w:val="20"/>
        </w:rPr>
        <w:t>ants confirmed by the organizers</w:t>
      </w:r>
      <w:r w:rsidRPr="0045120D">
        <w:rPr>
          <w:rFonts w:ascii="Arial" w:hAnsi="Arial" w:cs="Arial"/>
          <w:sz w:val="20"/>
          <w:szCs w:val="20"/>
        </w:rPr>
        <w:t>.</w:t>
      </w:r>
    </w:p>
    <w:p w14:paraId="505EAE72" w14:textId="77777777" w:rsidR="006735E8" w:rsidRPr="00AB6228" w:rsidRDefault="006735E8" w:rsidP="00605AA8">
      <w:pPr>
        <w:spacing w:before="120" w:after="0" w:line="240" w:lineRule="auto"/>
        <w:ind w:left="540" w:right="90"/>
        <w:jc w:val="both"/>
        <w:rPr>
          <w:rFonts w:ascii="Arial" w:hAnsi="Arial" w:cs="Arial"/>
          <w:i/>
          <w:sz w:val="20"/>
          <w:szCs w:val="20"/>
        </w:rPr>
      </w:pPr>
      <w:r w:rsidRPr="00AB6228">
        <w:rPr>
          <w:rFonts w:ascii="Arial" w:hAnsi="Arial" w:cs="Arial"/>
          <w:i/>
          <w:sz w:val="20"/>
          <w:szCs w:val="20"/>
        </w:rPr>
        <w:t xml:space="preserve">Giải thưởng H.I.O có giá trị đối với mọi người có cú đánh đầu tiên từ điểm phát bóng vào lỗ, đúng luật golf, đúng khoảng cách, đúng thời gian quy định của trận đấu, đúng tên trong danh sách tham dự giải do BTC xác nhận.  </w:t>
      </w:r>
    </w:p>
    <w:p w14:paraId="5B573968" w14:textId="77777777" w:rsidR="0045120D" w:rsidRPr="0045120D" w:rsidRDefault="008E15C1" w:rsidP="00095507">
      <w:pPr>
        <w:numPr>
          <w:ilvl w:val="0"/>
          <w:numId w:val="16"/>
        </w:numPr>
        <w:spacing w:before="120" w:after="0" w:line="240" w:lineRule="auto"/>
        <w:ind w:left="540" w:right="90" w:hanging="180"/>
        <w:jc w:val="both"/>
        <w:rPr>
          <w:rFonts w:ascii="Arial" w:hAnsi="Arial" w:cs="Arial"/>
          <w:sz w:val="20"/>
          <w:szCs w:val="20"/>
          <w:lang w:val="it-IT"/>
        </w:rPr>
      </w:pPr>
      <w:r>
        <w:rPr>
          <w:rFonts w:ascii="Arial" w:hAnsi="Arial" w:cs="Arial"/>
          <w:sz w:val="20"/>
          <w:szCs w:val="20"/>
          <w:lang w:val="it-IT"/>
        </w:rPr>
        <w:t xml:space="preserve">The </w:t>
      </w:r>
      <w:r w:rsidRPr="008E15C1">
        <w:rPr>
          <w:rFonts w:ascii="Arial" w:hAnsi="Arial" w:cs="Arial"/>
          <w:sz w:val="20"/>
          <w:szCs w:val="20"/>
          <w:lang w:val="it-IT"/>
        </w:rPr>
        <w:t>HIO prize winner is responsible for paying all taxes to the government agency</w:t>
      </w:r>
      <w:r w:rsidR="002D1A18">
        <w:rPr>
          <w:rFonts w:ascii="Arial" w:hAnsi="Arial" w:cs="Arial"/>
          <w:sz w:val="20"/>
          <w:szCs w:val="20"/>
          <w:lang w:val="it-IT"/>
        </w:rPr>
        <w:t>.</w:t>
      </w:r>
    </w:p>
    <w:p w14:paraId="3C423D7F" w14:textId="5684BC24" w:rsidR="00184E6B" w:rsidRDefault="006735E8" w:rsidP="00605AA8">
      <w:pPr>
        <w:spacing w:before="120" w:after="0" w:line="240" w:lineRule="auto"/>
        <w:ind w:left="540" w:right="90"/>
        <w:jc w:val="both"/>
        <w:rPr>
          <w:rFonts w:ascii="Arial" w:hAnsi="Arial" w:cs="Arial"/>
          <w:sz w:val="20"/>
          <w:szCs w:val="20"/>
          <w:lang w:val="it-IT"/>
        </w:rPr>
      </w:pPr>
      <w:r w:rsidRPr="002D1A18">
        <w:rPr>
          <w:rFonts w:ascii="Arial" w:hAnsi="Arial" w:cs="Arial"/>
          <w:i/>
          <w:sz w:val="20"/>
          <w:szCs w:val="20"/>
          <w:lang w:val="it-IT"/>
        </w:rPr>
        <w:t>Gôn thủ được giải HIO phải đóng tất cả các loại thuế cho cơ quan nhà nước</w:t>
      </w:r>
      <w:r w:rsidRPr="006735E8">
        <w:rPr>
          <w:rFonts w:ascii="Arial" w:hAnsi="Arial" w:cs="Arial"/>
          <w:sz w:val="20"/>
          <w:szCs w:val="20"/>
          <w:lang w:val="it-IT"/>
        </w:rPr>
        <w:t xml:space="preserve">. </w:t>
      </w:r>
    </w:p>
    <w:p w14:paraId="6BBF0469" w14:textId="77777777" w:rsidR="00F75728" w:rsidRPr="00F75728" w:rsidRDefault="00F75728" w:rsidP="00605AA8">
      <w:pPr>
        <w:spacing w:before="120" w:after="0" w:line="240" w:lineRule="auto"/>
        <w:ind w:left="540" w:right="90"/>
        <w:jc w:val="both"/>
        <w:rPr>
          <w:rFonts w:ascii="Arial" w:hAnsi="Arial" w:cs="Arial"/>
          <w:sz w:val="20"/>
          <w:szCs w:val="20"/>
          <w:lang w:val="it-IT"/>
        </w:rPr>
      </w:pPr>
    </w:p>
    <w:p w14:paraId="1A192E07" w14:textId="77777777" w:rsidR="005A07AD" w:rsidRPr="00012A86" w:rsidRDefault="005A07AD" w:rsidP="00095507">
      <w:pPr>
        <w:pStyle w:val="ListParagraph"/>
        <w:numPr>
          <w:ilvl w:val="0"/>
          <w:numId w:val="19"/>
        </w:numPr>
        <w:spacing w:line="240" w:lineRule="auto"/>
        <w:ind w:left="540" w:right="90" w:hanging="180"/>
        <w:contextualSpacing w:val="0"/>
        <w:jc w:val="both"/>
        <w:rPr>
          <w:rFonts w:ascii="Arial" w:hAnsi="Arial" w:cs="Arial"/>
          <w:b/>
          <w:sz w:val="20"/>
          <w:szCs w:val="20"/>
        </w:rPr>
      </w:pPr>
      <w:r w:rsidRPr="00012A86">
        <w:rPr>
          <w:rFonts w:ascii="Arial" w:hAnsi="Arial" w:cs="Arial"/>
          <w:b/>
          <w:sz w:val="20"/>
          <w:szCs w:val="20"/>
        </w:rPr>
        <w:t xml:space="preserve">Novelty Prize | </w:t>
      </w:r>
      <w:r w:rsidRPr="00012A86">
        <w:rPr>
          <w:rFonts w:ascii="Arial" w:hAnsi="Arial" w:cs="Arial"/>
          <w:b/>
          <w:i/>
          <w:sz w:val="20"/>
          <w:szCs w:val="20"/>
        </w:rPr>
        <w:t>Giải kỹ thuật</w:t>
      </w:r>
    </w:p>
    <w:p w14:paraId="53077C03" w14:textId="77777777" w:rsidR="005A07AD" w:rsidRPr="00012A86" w:rsidRDefault="005A07AD" w:rsidP="00605AA8">
      <w:pPr>
        <w:tabs>
          <w:tab w:val="left" w:pos="2880"/>
          <w:tab w:val="left" w:pos="5760"/>
        </w:tabs>
        <w:spacing w:line="360" w:lineRule="auto"/>
        <w:ind w:left="540" w:right="90"/>
        <w:jc w:val="both"/>
        <w:rPr>
          <w:rFonts w:ascii="Arial" w:hAnsi="Arial" w:cs="Arial"/>
          <w:b/>
          <w:sz w:val="20"/>
          <w:szCs w:val="20"/>
        </w:rPr>
      </w:pPr>
      <w:r w:rsidRPr="00012A86">
        <w:rPr>
          <w:rFonts w:ascii="Arial" w:hAnsi="Arial" w:cs="Arial"/>
          <w:b/>
          <w:sz w:val="20"/>
          <w:szCs w:val="20"/>
        </w:rPr>
        <w:t xml:space="preserve">Nearest the Pin </w:t>
      </w:r>
      <w:r w:rsidR="00A04646" w:rsidRPr="00012A86">
        <w:rPr>
          <w:rFonts w:ascii="Arial" w:hAnsi="Arial" w:cs="Arial"/>
          <w:b/>
          <w:sz w:val="20"/>
          <w:szCs w:val="20"/>
        </w:rPr>
        <w:tab/>
      </w:r>
      <w:r w:rsidRPr="00012A86">
        <w:rPr>
          <w:rFonts w:ascii="Arial" w:hAnsi="Arial" w:cs="Arial"/>
          <w:b/>
          <w:sz w:val="20"/>
          <w:szCs w:val="20"/>
        </w:rPr>
        <w:t xml:space="preserve">Hole #2 / #5 / </w:t>
      </w:r>
      <w:r w:rsidR="00A04646" w:rsidRPr="00012A86">
        <w:rPr>
          <w:rFonts w:ascii="Arial" w:hAnsi="Arial" w:cs="Arial"/>
          <w:b/>
          <w:sz w:val="20"/>
          <w:szCs w:val="20"/>
        </w:rPr>
        <w:t>#11 / #14</w:t>
      </w:r>
      <w:r w:rsidR="00A04646" w:rsidRPr="00012A86">
        <w:rPr>
          <w:rFonts w:ascii="Arial" w:hAnsi="Arial" w:cs="Arial"/>
          <w:b/>
          <w:sz w:val="20"/>
          <w:szCs w:val="20"/>
        </w:rPr>
        <w:tab/>
      </w:r>
      <w:r w:rsidRPr="00012A86">
        <w:rPr>
          <w:rFonts w:ascii="Arial" w:hAnsi="Arial" w:cs="Arial"/>
          <w:sz w:val="20"/>
          <w:szCs w:val="20"/>
        </w:rPr>
        <w:t xml:space="preserve">For all players | </w:t>
      </w:r>
      <w:r w:rsidRPr="00012A86">
        <w:rPr>
          <w:rFonts w:ascii="Arial" w:hAnsi="Arial" w:cs="Arial"/>
          <w:i/>
          <w:sz w:val="20"/>
          <w:szCs w:val="20"/>
        </w:rPr>
        <w:t>Dành cho tất cả người chơi</w:t>
      </w:r>
    </w:p>
    <w:p w14:paraId="612D6524" w14:textId="77777777" w:rsidR="005A07AD" w:rsidRPr="00012A86" w:rsidRDefault="005A07AD" w:rsidP="00095507">
      <w:pPr>
        <w:tabs>
          <w:tab w:val="left" w:pos="2880"/>
          <w:tab w:val="left" w:pos="5760"/>
        </w:tabs>
        <w:spacing w:line="360" w:lineRule="auto"/>
        <w:ind w:left="540" w:right="90"/>
        <w:jc w:val="both"/>
        <w:rPr>
          <w:rFonts w:ascii="Arial" w:hAnsi="Arial" w:cs="Arial"/>
          <w:i/>
          <w:sz w:val="20"/>
          <w:szCs w:val="20"/>
        </w:rPr>
      </w:pPr>
      <w:r w:rsidRPr="00012A86">
        <w:rPr>
          <w:rFonts w:ascii="Arial" w:hAnsi="Arial" w:cs="Arial"/>
          <w:b/>
          <w:sz w:val="20"/>
          <w:szCs w:val="20"/>
        </w:rPr>
        <w:t xml:space="preserve">Longest Drive </w:t>
      </w:r>
      <w:r w:rsidR="00A04646" w:rsidRPr="00012A86">
        <w:rPr>
          <w:rFonts w:ascii="Arial" w:hAnsi="Arial" w:cs="Arial"/>
          <w:b/>
          <w:sz w:val="20"/>
          <w:szCs w:val="20"/>
        </w:rPr>
        <w:tab/>
      </w:r>
      <w:r w:rsidRPr="00012A86">
        <w:rPr>
          <w:rFonts w:ascii="Arial" w:hAnsi="Arial" w:cs="Arial"/>
          <w:b/>
          <w:sz w:val="20"/>
          <w:szCs w:val="20"/>
        </w:rPr>
        <w:t>Hole #18 (Men</w:t>
      </w:r>
      <w:r w:rsidR="00297C90" w:rsidRPr="00012A86">
        <w:rPr>
          <w:rFonts w:ascii="Arial" w:hAnsi="Arial" w:cs="Arial"/>
          <w:b/>
          <w:sz w:val="20"/>
          <w:szCs w:val="20"/>
        </w:rPr>
        <w:t xml:space="preserve">)             </w:t>
      </w:r>
      <w:r w:rsidR="00F47781" w:rsidRPr="00012A86">
        <w:rPr>
          <w:rFonts w:ascii="Arial" w:hAnsi="Arial" w:cs="Arial"/>
          <w:b/>
          <w:sz w:val="20"/>
          <w:szCs w:val="20"/>
        </w:rPr>
        <w:t xml:space="preserve">            </w:t>
      </w:r>
      <w:r w:rsidR="00A04646" w:rsidRPr="00012A86">
        <w:rPr>
          <w:rFonts w:ascii="Arial" w:hAnsi="Arial" w:cs="Arial"/>
          <w:b/>
          <w:sz w:val="20"/>
          <w:szCs w:val="20"/>
        </w:rPr>
        <w:tab/>
      </w:r>
      <w:r w:rsidR="00297C90" w:rsidRPr="00012A86">
        <w:rPr>
          <w:rFonts w:ascii="Arial" w:hAnsi="Arial" w:cs="Arial"/>
          <w:sz w:val="20"/>
          <w:szCs w:val="20"/>
        </w:rPr>
        <w:t xml:space="preserve">For Men | </w:t>
      </w:r>
      <w:r w:rsidR="00F47781" w:rsidRPr="00012A86">
        <w:rPr>
          <w:rFonts w:ascii="Arial" w:hAnsi="Arial" w:cs="Arial"/>
          <w:i/>
          <w:sz w:val="20"/>
          <w:szCs w:val="20"/>
        </w:rPr>
        <w:t xml:space="preserve">Dành cho Nam </w:t>
      </w:r>
    </w:p>
    <w:p w14:paraId="258DFF0E" w14:textId="173446EC" w:rsidR="00F47781" w:rsidRPr="00012A86" w:rsidRDefault="00F47781" w:rsidP="00095507">
      <w:pPr>
        <w:tabs>
          <w:tab w:val="left" w:pos="2880"/>
          <w:tab w:val="left" w:pos="5760"/>
        </w:tabs>
        <w:spacing w:line="360" w:lineRule="auto"/>
        <w:ind w:left="540" w:right="90"/>
        <w:jc w:val="both"/>
        <w:rPr>
          <w:rFonts w:ascii="Arial" w:hAnsi="Arial" w:cs="Arial"/>
          <w:i/>
          <w:sz w:val="20"/>
          <w:szCs w:val="20"/>
        </w:rPr>
      </w:pPr>
      <w:r w:rsidRPr="00012A86">
        <w:rPr>
          <w:rFonts w:ascii="Arial" w:hAnsi="Arial" w:cs="Arial"/>
          <w:b/>
          <w:sz w:val="20"/>
          <w:szCs w:val="20"/>
        </w:rPr>
        <w:t xml:space="preserve">Longest Drive </w:t>
      </w:r>
      <w:r w:rsidR="00A04646" w:rsidRPr="00012A86">
        <w:rPr>
          <w:rFonts w:ascii="Arial" w:hAnsi="Arial" w:cs="Arial"/>
          <w:b/>
          <w:sz w:val="20"/>
          <w:szCs w:val="20"/>
        </w:rPr>
        <w:tab/>
      </w:r>
      <w:r w:rsidRPr="00012A86">
        <w:rPr>
          <w:rFonts w:ascii="Arial" w:hAnsi="Arial" w:cs="Arial"/>
          <w:b/>
          <w:sz w:val="20"/>
          <w:szCs w:val="20"/>
        </w:rPr>
        <w:t>Hole #9</w:t>
      </w:r>
      <w:r w:rsidR="00A04646" w:rsidRPr="00012A86">
        <w:rPr>
          <w:rFonts w:ascii="Arial" w:hAnsi="Arial" w:cs="Arial"/>
          <w:b/>
          <w:sz w:val="20"/>
          <w:szCs w:val="20"/>
        </w:rPr>
        <w:t xml:space="preserve"> (Ladies)                     </w:t>
      </w:r>
      <w:r w:rsidR="00A04646" w:rsidRPr="00012A86">
        <w:rPr>
          <w:rFonts w:ascii="Arial" w:hAnsi="Arial" w:cs="Arial"/>
          <w:b/>
          <w:sz w:val="20"/>
          <w:szCs w:val="20"/>
        </w:rPr>
        <w:tab/>
      </w:r>
      <w:r w:rsidRPr="00012A86">
        <w:rPr>
          <w:rFonts w:ascii="Arial" w:hAnsi="Arial" w:cs="Arial"/>
          <w:sz w:val="20"/>
          <w:szCs w:val="20"/>
        </w:rPr>
        <w:t xml:space="preserve">For Ladies | </w:t>
      </w:r>
      <w:r w:rsidR="00CF44A8">
        <w:rPr>
          <w:rFonts w:ascii="Arial" w:hAnsi="Arial" w:cs="Arial"/>
          <w:i/>
          <w:sz w:val="20"/>
          <w:szCs w:val="20"/>
        </w:rPr>
        <w:t>Dành cho Nữ</w:t>
      </w:r>
      <w:r w:rsidRPr="00012A86">
        <w:rPr>
          <w:rFonts w:ascii="Arial" w:hAnsi="Arial" w:cs="Arial"/>
          <w:i/>
          <w:sz w:val="20"/>
          <w:szCs w:val="20"/>
        </w:rPr>
        <w:t xml:space="preserve"> </w:t>
      </w:r>
    </w:p>
    <w:p w14:paraId="537E81EB" w14:textId="77777777" w:rsidR="00120E5F" w:rsidRPr="00012A86" w:rsidRDefault="005A07AD" w:rsidP="00605AA8">
      <w:pPr>
        <w:autoSpaceDE w:val="0"/>
        <w:autoSpaceDN w:val="0"/>
        <w:adjustRightInd w:val="0"/>
        <w:spacing w:after="0" w:line="360" w:lineRule="auto"/>
        <w:ind w:left="540" w:right="90"/>
        <w:jc w:val="center"/>
        <w:rPr>
          <w:rFonts w:ascii="Arial" w:hAnsi="Arial" w:cs="Arial"/>
          <w:sz w:val="20"/>
          <w:szCs w:val="20"/>
        </w:rPr>
      </w:pPr>
      <w:r w:rsidRPr="00012A86">
        <w:rPr>
          <w:rFonts w:ascii="Arial" w:eastAsia="Times New Roman" w:hAnsi="Arial" w:cs="Arial"/>
          <w:b/>
          <w:sz w:val="20"/>
          <w:szCs w:val="20"/>
          <w:lang w:eastAsia="zh-CN"/>
        </w:rPr>
        <w:t xml:space="preserve">Have a great day and play well! / </w:t>
      </w:r>
      <w:r w:rsidRPr="00012A86">
        <w:rPr>
          <w:rFonts w:ascii="Arial" w:eastAsia="Times New Roman" w:hAnsi="Arial" w:cs="Arial"/>
          <w:b/>
          <w:i/>
          <w:sz w:val="20"/>
          <w:szCs w:val="20"/>
          <w:lang w:eastAsia="zh-CN"/>
        </w:rPr>
        <w:t>Chúc gôn thủ thi đấu thật thành công!</w:t>
      </w:r>
    </w:p>
    <w:sectPr w:rsidR="00120E5F" w:rsidRPr="00012A86" w:rsidSect="00BF1E82">
      <w:headerReference w:type="default" r:id="rId8"/>
      <w:footerReference w:type="default" r:id="rId9"/>
      <w:pgSz w:w="12240" w:h="15840"/>
      <w:pgMar w:top="810" w:right="630" w:bottom="720" w:left="540" w:header="624" w:footer="51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B7D94" w14:textId="77777777" w:rsidR="000B3F51" w:rsidRDefault="000B3F51" w:rsidP="00F75728">
      <w:pPr>
        <w:spacing w:after="0" w:line="240" w:lineRule="auto"/>
      </w:pPr>
      <w:r>
        <w:separator/>
      </w:r>
    </w:p>
  </w:endnote>
  <w:endnote w:type="continuationSeparator" w:id="0">
    <w:p w14:paraId="182C8F70" w14:textId="77777777" w:rsidR="000B3F51" w:rsidRDefault="000B3F51" w:rsidP="00F7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388897"/>
      <w:docPartObj>
        <w:docPartGallery w:val="Page Numbers (Bottom of Page)"/>
        <w:docPartUnique/>
      </w:docPartObj>
    </w:sdtPr>
    <w:sdtEndPr>
      <w:rPr>
        <w:noProof/>
      </w:rPr>
    </w:sdtEndPr>
    <w:sdtContent>
      <w:p w14:paraId="5E3BB5E4" w14:textId="77777777" w:rsidR="00F75728" w:rsidRDefault="00F75728">
        <w:pPr>
          <w:pStyle w:val="Footer"/>
          <w:jc w:val="right"/>
        </w:pPr>
        <w:r>
          <w:fldChar w:fldCharType="begin"/>
        </w:r>
        <w:r>
          <w:instrText xml:space="preserve"> PAGE   \* MERGEFORMAT </w:instrText>
        </w:r>
        <w:r>
          <w:fldChar w:fldCharType="separate"/>
        </w:r>
        <w:r w:rsidR="009179C5">
          <w:rPr>
            <w:noProof/>
          </w:rPr>
          <w:t>3</w:t>
        </w:r>
        <w:r>
          <w:rPr>
            <w:noProof/>
          </w:rPr>
          <w:fldChar w:fldCharType="end"/>
        </w:r>
      </w:p>
    </w:sdtContent>
  </w:sdt>
  <w:p w14:paraId="33BDE61D" w14:textId="77777777" w:rsidR="00F75728" w:rsidRDefault="00F75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8DCE6" w14:textId="77777777" w:rsidR="000B3F51" w:rsidRDefault="000B3F51" w:rsidP="00F75728">
      <w:pPr>
        <w:spacing w:after="0" w:line="240" w:lineRule="auto"/>
      </w:pPr>
      <w:r>
        <w:separator/>
      </w:r>
    </w:p>
  </w:footnote>
  <w:footnote w:type="continuationSeparator" w:id="0">
    <w:p w14:paraId="76DB0488" w14:textId="77777777" w:rsidR="000B3F51" w:rsidRDefault="000B3F51" w:rsidP="00F75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39663" w14:textId="652B0386" w:rsidR="00BF1E82" w:rsidRDefault="00BF1E82" w:rsidP="00BF1E82">
    <w:pPr>
      <w:pStyle w:val="Header"/>
      <w:jc w:val="center"/>
    </w:pPr>
    <w:r w:rsidRPr="00012A86">
      <w:rPr>
        <w:rFonts w:ascii="Arial" w:hAnsi="Arial" w:cs="Arial"/>
        <w:noProof/>
        <w:color w:val="666666"/>
        <w:sz w:val="14"/>
        <w:szCs w:val="14"/>
      </w:rPr>
      <w:drawing>
        <wp:inline distT="0" distB="0" distL="0" distR="0" wp14:anchorId="48E8CA86" wp14:editId="25AE4176">
          <wp:extent cx="1353312" cy="627286"/>
          <wp:effectExtent l="0" t="0" r="0" b="1905"/>
          <wp:docPr id="1" name="Picture 1" descr="Description: logo Monty_new-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Monty_new-min"/>
                  <pic:cNvPicPr>
                    <a:picLocks noChangeAspect="1" noChangeArrowheads="1"/>
                  </pic:cNvPicPr>
                </pic:nvPicPr>
                <pic:blipFill>
                  <a:blip r:embed="rId1" r:link="rId2"/>
                  <a:srcRect/>
                  <a:stretch>
                    <a:fillRect/>
                  </a:stretch>
                </pic:blipFill>
                <pic:spPr bwMode="auto">
                  <a:xfrm>
                    <a:off x="0" y="0"/>
                    <a:ext cx="1357550" cy="629250"/>
                  </a:xfrm>
                  <a:prstGeom prst="rect">
                    <a:avLst/>
                  </a:prstGeom>
                  <a:noFill/>
                  <a:ln w="9525">
                    <a:noFill/>
                    <a:miter lim="800000"/>
                    <a:headEnd/>
                    <a:tailEnd/>
                  </a:ln>
                </pic:spPr>
              </pic:pic>
            </a:graphicData>
          </a:graphic>
        </wp:inline>
      </w:drawing>
    </w:r>
  </w:p>
  <w:p w14:paraId="3E330A8A" w14:textId="77777777" w:rsidR="00BF1E82" w:rsidRDefault="00BF1E82" w:rsidP="00BF1E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7BA7"/>
    <w:multiLevelType w:val="hybridMultilevel"/>
    <w:tmpl w:val="A7EA361A"/>
    <w:lvl w:ilvl="0" w:tplc="14601EC0">
      <w:start w:val="1"/>
      <w:numFmt w:val="bullet"/>
      <w:lvlText w:val=""/>
      <w:lvlJc w:val="left"/>
      <w:pPr>
        <w:ind w:left="1260" w:hanging="360"/>
      </w:pPr>
      <w:rPr>
        <w:rFonts w:ascii="Wingdings" w:hAnsi="Wingdings" w:hint="default"/>
        <w:sz w:val="16"/>
        <w:szCs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7CE099F"/>
    <w:multiLevelType w:val="hybridMultilevel"/>
    <w:tmpl w:val="9AE4B4CE"/>
    <w:lvl w:ilvl="0" w:tplc="B44412E4">
      <w:numFmt w:val="bullet"/>
      <w:lvlText w:val="-"/>
      <w:lvlJc w:val="left"/>
      <w:pPr>
        <w:ind w:left="720" w:hanging="360"/>
      </w:pPr>
      <w:rPr>
        <w:rFonts w:ascii="Calibri" w:eastAsia="Calibri" w:hAnsi="Calibri" w:cs="Calibri"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C4284"/>
    <w:multiLevelType w:val="hybridMultilevel"/>
    <w:tmpl w:val="B0761510"/>
    <w:lvl w:ilvl="0" w:tplc="59989784">
      <w:start w:val="1"/>
      <w:numFmt w:val="bullet"/>
      <w:lvlText w:val=""/>
      <w:lvlJc w:val="left"/>
      <w:pPr>
        <w:ind w:left="1260" w:hanging="360"/>
      </w:pPr>
      <w:rPr>
        <w:rFonts w:ascii="Wingdings" w:hAnsi="Wingdings" w:hint="default"/>
        <w:sz w:val="16"/>
        <w:szCs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AF208F8"/>
    <w:multiLevelType w:val="hybridMultilevel"/>
    <w:tmpl w:val="172C5F5A"/>
    <w:lvl w:ilvl="0" w:tplc="89364A2C">
      <w:start w:val="1"/>
      <w:numFmt w:val="bullet"/>
      <w:lvlText w:val=""/>
      <w:lvlJc w:val="left"/>
      <w:pPr>
        <w:ind w:left="1260" w:hanging="360"/>
      </w:pPr>
      <w:rPr>
        <w:rFonts w:ascii="Wingdings" w:hAnsi="Wingdings" w:hint="default"/>
        <w:sz w:val="16"/>
        <w:szCs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DB4555F"/>
    <w:multiLevelType w:val="hybridMultilevel"/>
    <w:tmpl w:val="B7744D90"/>
    <w:lvl w:ilvl="0" w:tplc="042A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D390E"/>
    <w:multiLevelType w:val="hybridMultilevel"/>
    <w:tmpl w:val="2F2AA64E"/>
    <w:lvl w:ilvl="0" w:tplc="04090005">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3479F"/>
    <w:multiLevelType w:val="hybridMultilevel"/>
    <w:tmpl w:val="B52E191E"/>
    <w:lvl w:ilvl="0" w:tplc="0409000D">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461F0"/>
    <w:multiLevelType w:val="hybridMultilevel"/>
    <w:tmpl w:val="FC527B40"/>
    <w:lvl w:ilvl="0" w:tplc="04090005">
      <w:start w:val="1"/>
      <w:numFmt w:val="bullet"/>
      <w:lvlText w:val=""/>
      <w:lvlJc w:val="left"/>
      <w:pPr>
        <w:ind w:left="990" w:hanging="360"/>
      </w:pPr>
      <w:rPr>
        <w:rFonts w:ascii="Wingdings" w:hAnsi="Wingdings" w:hint="default"/>
      </w:rPr>
    </w:lvl>
    <w:lvl w:ilvl="1" w:tplc="CE567058">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ACB4AAE"/>
    <w:multiLevelType w:val="hybridMultilevel"/>
    <w:tmpl w:val="E848BF44"/>
    <w:lvl w:ilvl="0" w:tplc="04090009">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F1171"/>
    <w:multiLevelType w:val="hybridMultilevel"/>
    <w:tmpl w:val="7BCCA344"/>
    <w:lvl w:ilvl="0" w:tplc="04090005">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60713"/>
    <w:multiLevelType w:val="hybridMultilevel"/>
    <w:tmpl w:val="F842BB64"/>
    <w:lvl w:ilvl="0" w:tplc="9C70146E">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52468"/>
    <w:multiLevelType w:val="hybridMultilevel"/>
    <w:tmpl w:val="AED6C8AA"/>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219A4"/>
    <w:multiLevelType w:val="hybridMultilevel"/>
    <w:tmpl w:val="E146D7C4"/>
    <w:lvl w:ilvl="0" w:tplc="04090005">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54B62"/>
    <w:multiLevelType w:val="hybridMultilevel"/>
    <w:tmpl w:val="F07C7624"/>
    <w:lvl w:ilvl="0" w:tplc="B44412E4">
      <w:numFmt w:val="bullet"/>
      <w:lvlText w:val="-"/>
      <w:lvlJc w:val="left"/>
      <w:pPr>
        <w:ind w:left="720" w:hanging="360"/>
      </w:pPr>
      <w:rPr>
        <w:rFonts w:ascii="Calibri" w:eastAsia="Calibri" w:hAnsi="Calibri" w:cs="Calibr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B41EA"/>
    <w:multiLevelType w:val="hybridMultilevel"/>
    <w:tmpl w:val="D1900038"/>
    <w:lvl w:ilvl="0" w:tplc="04090005">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03C2B"/>
    <w:multiLevelType w:val="hybridMultilevel"/>
    <w:tmpl w:val="1876C4B4"/>
    <w:lvl w:ilvl="0" w:tplc="04090005">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2C0A"/>
    <w:multiLevelType w:val="hybridMultilevel"/>
    <w:tmpl w:val="918C1EC6"/>
    <w:lvl w:ilvl="0" w:tplc="042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753930"/>
    <w:multiLevelType w:val="hybridMultilevel"/>
    <w:tmpl w:val="C0F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7"/>
  </w:num>
  <w:num w:numId="4">
    <w:abstractNumId w:val="16"/>
  </w:num>
  <w:num w:numId="5">
    <w:abstractNumId w:val="7"/>
  </w:num>
  <w:num w:numId="6">
    <w:abstractNumId w:val="4"/>
  </w:num>
  <w:num w:numId="7">
    <w:abstractNumId w:val="5"/>
  </w:num>
  <w:num w:numId="8">
    <w:abstractNumId w:val="14"/>
  </w:num>
  <w:num w:numId="9">
    <w:abstractNumId w:val="9"/>
  </w:num>
  <w:num w:numId="10">
    <w:abstractNumId w:val="12"/>
  </w:num>
  <w:num w:numId="11">
    <w:abstractNumId w:val="15"/>
  </w:num>
  <w:num w:numId="12">
    <w:abstractNumId w:val="10"/>
  </w:num>
  <w:num w:numId="13">
    <w:abstractNumId w:val="8"/>
  </w:num>
  <w:num w:numId="14">
    <w:abstractNumId w:val="11"/>
  </w:num>
  <w:num w:numId="15">
    <w:abstractNumId w:val="6"/>
  </w:num>
  <w:num w:numId="16">
    <w:abstractNumId w:val="1"/>
  </w:num>
  <w:num w:numId="17">
    <w:abstractNumId w:val="0"/>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7AD"/>
    <w:rsid w:val="00012A86"/>
    <w:rsid w:val="000576DB"/>
    <w:rsid w:val="00061565"/>
    <w:rsid w:val="0006185B"/>
    <w:rsid w:val="0008351D"/>
    <w:rsid w:val="00090938"/>
    <w:rsid w:val="00095507"/>
    <w:rsid w:val="000B3BBC"/>
    <w:rsid w:val="000B3F51"/>
    <w:rsid w:val="00120E5F"/>
    <w:rsid w:val="001220FC"/>
    <w:rsid w:val="00157C62"/>
    <w:rsid w:val="00161702"/>
    <w:rsid w:val="001654D5"/>
    <w:rsid w:val="00184E6B"/>
    <w:rsid w:val="0019242C"/>
    <w:rsid w:val="001B00DF"/>
    <w:rsid w:val="001B19BC"/>
    <w:rsid w:val="001B416F"/>
    <w:rsid w:val="001C4F81"/>
    <w:rsid w:val="001C53B8"/>
    <w:rsid w:val="001D1EF3"/>
    <w:rsid w:val="001E3819"/>
    <w:rsid w:val="001F1EAE"/>
    <w:rsid w:val="00243D83"/>
    <w:rsid w:val="00274FD4"/>
    <w:rsid w:val="00297C90"/>
    <w:rsid w:val="002C3B21"/>
    <w:rsid w:val="002D1A18"/>
    <w:rsid w:val="002D24E1"/>
    <w:rsid w:val="00362ABB"/>
    <w:rsid w:val="00377832"/>
    <w:rsid w:val="003C6F79"/>
    <w:rsid w:val="003D5520"/>
    <w:rsid w:val="003F62B9"/>
    <w:rsid w:val="00420FB4"/>
    <w:rsid w:val="004223C9"/>
    <w:rsid w:val="004407E8"/>
    <w:rsid w:val="0045120D"/>
    <w:rsid w:val="004C41A9"/>
    <w:rsid w:val="004F3A18"/>
    <w:rsid w:val="0052551A"/>
    <w:rsid w:val="00527BA4"/>
    <w:rsid w:val="00536202"/>
    <w:rsid w:val="005567C9"/>
    <w:rsid w:val="005929CB"/>
    <w:rsid w:val="005A07AD"/>
    <w:rsid w:val="005D7CFB"/>
    <w:rsid w:val="00605AA8"/>
    <w:rsid w:val="00632F8B"/>
    <w:rsid w:val="006550ED"/>
    <w:rsid w:val="006735E8"/>
    <w:rsid w:val="006958EE"/>
    <w:rsid w:val="006A0EE7"/>
    <w:rsid w:val="006C71F1"/>
    <w:rsid w:val="007031B8"/>
    <w:rsid w:val="00726F66"/>
    <w:rsid w:val="007826F3"/>
    <w:rsid w:val="007C4564"/>
    <w:rsid w:val="007D1AC7"/>
    <w:rsid w:val="007F6EF1"/>
    <w:rsid w:val="0084194D"/>
    <w:rsid w:val="00861BC0"/>
    <w:rsid w:val="00870287"/>
    <w:rsid w:val="008A322C"/>
    <w:rsid w:val="008B1AC3"/>
    <w:rsid w:val="008E15C1"/>
    <w:rsid w:val="009179C5"/>
    <w:rsid w:val="009E168B"/>
    <w:rsid w:val="009F7939"/>
    <w:rsid w:val="00A04646"/>
    <w:rsid w:val="00A15535"/>
    <w:rsid w:val="00A52D1D"/>
    <w:rsid w:val="00AA33C9"/>
    <w:rsid w:val="00AB6228"/>
    <w:rsid w:val="00AD0594"/>
    <w:rsid w:val="00AD46EC"/>
    <w:rsid w:val="00B31B1F"/>
    <w:rsid w:val="00B800F9"/>
    <w:rsid w:val="00B82B2A"/>
    <w:rsid w:val="00B846F5"/>
    <w:rsid w:val="00B906B2"/>
    <w:rsid w:val="00BF1E82"/>
    <w:rsid w:val="00C25DEC"/>
    <w:rsid w:val="00C52CCF"/>
    <w:rsid w:val="00C81A23"/>
    <w:rsid w:val="00C97148"/>
    <w:rsid w:val="00CB0BED"/>
    <w:rsid w:val="00CF44A8"/>
    <w:rsid w:val="00D328AA"/>
    <w:rsid w:val="00D63232"/>
    <w:rsid w:val="00D8503C"/>
    <w:rsid w:val="00D85BA6"/>
    <w:rsid w:val="00D95EE5"/>
    <w:rsid w:val="00DB2CE4"/>
    <w:rsid w:val="00DE3680"/>
    <w:rsid w:val="00E12455"/>
    <w:rsid w:val="00E1426A"/>
    <w:rsid w:val="00E16A3E"/>
    <w:rsid w:val="00E30B0D"/>
    <w:rsid w:val="00E31420"/>
    <w:rsid w:val="00E31FC8"/>
    <w:rsid w:val="00E46F04"/>
    <w:rsid w:val="00E8261F"/>
    <w:rsid w:val="00F40C4E"/>
    <w:rsid w:val="00F47781"/>
    <w:rsid w:val="00F634D0"/>
    <w:rsid w:val="00F75728"/>
    <w:rsid w:val="00F805E3"/>
    <w:rsid w:val="00F818C5"/>
    <w:rsid w:val="00F94E33"/>
    <w:rsid w:val="00F95D3F"/>
    <w:rsid w:val="00FC6D94"/>
    <w:rsid w:val="00FD4C39"/>
    <w:rsid w:val="00FD6D42"/>
    <w:rsid w:val="00FF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C315"/>
  <w15:docId w15:val="{F327E1F1-5E5C-F64C-9737-E27D7CAF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AD"/>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A0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7AD"/>
    <w:rPr>
      <w:rFonts w:ascii="Tahoma" w:hAnsi="Tahoma" w:cs="Tahoma"/>
      <w:sz w:val="16"/>
      <w:szCs w:val="16"/>
    </w:rPr>
  </w:style>
  <w:style w:type="table" w:styleId="TableGrid">
    <w:name w:val="Table Grid"/>
    <w:basedOn w:val="TableNormal"/>
    <w:uiPriority w:val="59"/>
    <w:rsid w:val="00B9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28"/>
  </w:style>
  <w:style w:type="paragraph" w:styleId="Footer">
    <w:name w:val="footer"/>
    <w:basedOn w:val="Normal"/>
    <w:link w:val="FooterChar"/>
    <w:uiPriority w:val="99"/>
    <w:unhideWhenUsed/>
    <w:rsid w:val="00F7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4.png@01D7090C.288262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32AD3-B83B-6144-99BF-D272D3C7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GOLFDR</dc:creator>
  <cp:lastModifiedBy>Le Van</cp:lastModifiedBy>
  <cp:revision>6</cp:revision>
  <cp:lastPrinted>2022-05-20T03:41:00Z</cp:lastPrinted>
  <dcterms:created xsi:type="dcterms:W3CDTF">2022-05-20T03:41:00Z</dcterms:created>
  <dcterms:modified xsi:type="dcterms:W3CDTF">2022-05-21T10:18:00Z</dcterms:modified>
</cp:coreProperties>
</file>